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E6827" w14:textId="77777777" w:rsidR="00C1033F" w:rsidRPr="00391F80" w:rsidRDefault="00C1033F" w:rsidP="00C1033F">
      <w:pPr>
        <w:jc w:val="right"/>
        <w:rPr>
          <w:rFonts w:asciiTheme="minorHAnsi" w:hAnsiTheme="minorHAnsi" w:cstheme="minorHAnsi"/>
          <w:i/>
          <w:sz w:val="20"/>
          <w:szCs w:val="22"/>
        </w:rPr>
      </w:pPr>
      <w:r w:rsidRPr="00391F80">
        <w:rPr>
          <w:rFonts w:asciiTheme="minorHAnsi" w:hAnsiTheme="minorHAnsi" w:cstheme="minorHAnsi"/>
          <w:i/>
          <w:sz w:val="20"/>
          <w:szCs w:val="22"/>
        </w:rPr>
        <w:t>Załącznik nr 2 do SWZ</w:t>
      </w:r>
    </w:p>
    <w:p w14:paraId="3EAE7BE1" w14:textId="77777777" w:rsidR="00436603" w:rsidRPr="00391F80" w:rsidRDefault="00436603" w:rsidP="0031463C">
      <w:pPr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 xml:space="preserve">Umowa nr  </w:t>
      </w:r>
      <w:r w:rsidR="00C1033F" w:rsidRPr="00391F80">
        <w:rPr>
          <w:rFonts w:asciiTheme="minorHAnsi" w:hAnsiTheme="minorHAnsi" w:cstheme="minorHAnsi"/>
          <w:szCs w:val="22"/>
        </w:rPr>
        <w:t>……/I/2022</w:t>
      </w:r>
    </w:p>
    <w:p w14:paraId="46D34D2A" w14:textId="77777777" w:rsidR="00380FB9" w:rsidRPr="00391F80" w:rsidRDefault="00380FB9" w:rsidP="0031463C">
      <w:pPr>
        <w:jc w:val="both"/>
        <w:rPr>
          <w:rFonts w:asciiTheme="minorHAnsi" w:hAnsiTheme="minorHAnsi" w:cstheme="minorHAnsi"/>
          <w:szCs w:val="22"/>
        </w:rPr>
      </w:pPr>
    </w:p>
    <w:p w14:paraId="334429B6" w14:textId="77777777" w:rsidR="00436603" w:rsidRPr="00391F80" w:rsidRDefault="00436603" w:rsidP="0031463C">
      <w:p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 xml:space="preserve">Zawarta </w:t>
      </w:r>
      <w:r w:rsidR="0051176A" w:rsidRPr="00391F80">
        <w:rPr>
          <w:rFonts w:asciiTheme="minorHAnsi" w:hAnsiTheme="minorHAnsi" w:cstheme="minorHAnsi"/>
          <w:szCs w:val="22"/>
        </w:rPr>
        <w:t>w dniu</w:t>
      </w:r>
      <w:r w:rsidR="001C60DA" w:rsidRPr="00391F80">
        <w:rPr>
          <w:rFonts w:asciiTheme="minorHAnsi" w:hAnsiTheme="minorHAnsi" w:cstheme="minorHAnsi"/>
          <w:szCs w:val="22"/>
        </w:rPr>
        <w:t xml:space="preserve"> </w:t>
      </w:r>
      <w:r w:rsidR="00CD361B" w:rsidRPr="00391F80">
        <w:rPr>
          <w:rFonts w:asciiTheme="minorHAnsi" w:hAnsiTheme="minorHAnsi" w:cstheme="minorHAnsi"/>
          <w:szCs w:val="22"/>
        </w:rPr>
        <w:t>………………………..</w:t>
      </w:r>
      <w:r w:rsidR="001C60DA" w:rsidRPr="00391F80">
        <w:rPr>
          <w:rFonts w:asciiTheme="minorHAnsi" w:hAnsiTheme="minorHAnsi" w:cstheme="minorHAnsi"/>
          <w:szCs w:val="22"/>
        </w:rPr>
        <w:t xml:space="preserve">r. </w:t>
      </w:r>
      <w:r w:rsidRPr="00391F80">
        <w:rPr>
          <w:rFonts w:asciiTheme="minorHAnsi" w:hAnsiTheme="minorHAnsi" w:cstheme="minorHAnsi"/>
          <w:szCs w:val="22"/>
        </w:rPr>
        <w:t>w</w:t>
      </w:r>
      <w:r w:rsidR="001C60DA" w:rsidRPr="00391F80">
        <w:rPr>
          <w:rFonts w:asciiTheme="minorHAnsi" w:hAnsiTheme="minorHAnsi" w:cstheme="minorHAnsi"/>
          <w:szCs w:val="22"/>
        </w:rPr>
        <w:t xml:space="preserve"> Siedliszczu </w:t>
      </w:r>
      <w:r w:rsidRPr="00391F80">
        <w:rPr>
          <w:rFonts w:asciiTheme="minorHAnsi" w:hAnsiTheme="minorHAnsi" w:cstheme="minorHAnsi"/>
          <w:szCs w:val="22"/>
        </w:rPr>
        <w:t>pomiędzy:</w:t>
      </w:r>
    </w:p>
    <w:p w14:paraId="16D1C08F" w14:textId="24379CA4" w:rsidR="00436603" w:rsidRPr="00391F80" w:rsidRDefault="00436603" w:rsidP="001D015A">
      <w:p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Gminą Siedliszcze z siedzibą w Siedliszczu, ul. Szpitalna 15a, 22-130 Siedliszcze NIP</w:t>
      </w:r>
      <w:r w:rsidR="001D015A">
        <w:rPr>
          <w:rFonts w:asciiTheme="minorHAnsi" w:hAnsiTheme="minorHAnsi" w:cstheme="minorHAnsi"/>
          <w:szCs w:val="22"/>
        </w:rPr>
        <w:t> </w:t>
      </w:r>
      <w:r w:rsidRPr="00391F80">
        <w:rPr>
          <w:rFonts w:asciiTheme="minorHAnsi" w:hAnsiTheme="minorHAnsi" w:cstheme="minorHAnsi"/>
          <w:szCs w:val="22"/>
        </w:rPr>
        <w:t xml:space="preserve">5632160545 zwaną dalej „Zamawiającym", reprezentowaną przez: </w:t>
      </w:r>
    </w:p>
    <w:p w14:paraId="07D4E985" w14:textId="0480F442" w:rsidR="00436603" w:rsidRPr="00391F80" w:rsidRDefault="00436603" w:rsidP="001D015A">
      <w:p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mgr inż. Hieronim Zonik –</w:t>
      </w:r>
      <w:r w:rsidR="00FA6069" w:rsidRPr="00391F80">
        <w:rPr>
          <w:rFonts w:asciiTheme="minorHAnsi" w:hAnsiTheme="minorHAnsi" w:cstheme="minorHAnsi"/>
          <w:szCs w:val="22"/>
        </w:rPr>
        <w:t xml:space="preserve"> Burmistrz Siedliszcza</w:t>
      </w:r>
      <w:r w:rsidRPr="00391F80">
        <w:rPr>
          <w:rFonts w:asciiTheme="minorHAnsi" w:hAnsiTheme="minorHAnsi" w:cstheme="minorHAnsi"/>
          <w:szCs w:val="22"/>
        </w:rPr>
        <w:t xml:space="preserve"> </w:t>
      </w:r>
    </w:p>
    <w:p w14:paraId="0E0F564E" w14:textId="77777777" w:rsidR="00436603" w:rsidRPr="00391F80" w:rsidRDefault="00493D85" w:rsidP="001D015A">
      <w:p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przy kontrasygnacie Skarbnika Gminy – Teresy Kocot</w:t>
      </w:r>
    </w:p>
    <w:p w14:paraId="7D6EB0A5" w14:textId="77777777" w:rsidR="003F32EB" w:rsidRPr="00391F80" w:rsidRDefault="003F32EB" w:rsidP="001D015A">
      <w:pPr>
        <w:pStyle w:val="Standarduser"/>
        <w:jc w:val="both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Style w:val="Domylnaczcionkaakapitu1"/>
          <w:rFonts w:asciiTheme="minorHAnsi" w:eastAsia="SimSun" w:hAnsiTheme="minorHAnsi" w:cstheme="minorHAnsi"/>
          <w:bCs/>
          <w:sz w:val="24"/>
          <w:szCs w:val="22"/>
        </w:rPr>
        <w:t>zwanym w dalszej części umowy „Zamawiającym”</w:t>
      </w:r>
    </w:p>
    <w:p w14:paraId="1A7BA0A1" w14:textId="77777777" w:rsidR="00F41B2E" w:rsidRPr="00391F80" w:rsidRDefault="00436603" w:rsidP="001D015A">
      <w:p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a</w:t>
      </w:r>
    </w:p>
    <w:p w14:paraId="13CE0F8A" w14:textId="77777777" w:rsidR="004B5779" w:rsidRPr="00391F80" w:rsidRDefault="00CD361B" w:rsidP="001D015A">
      <w:pPr>
        <w:jc w:val="both"/>
        <w:rPr>
          <w:rFonts w:asciiTheme="minorHAnsi" w:hAnsiTheme="minorHAnsi" w:cstheme="minorHAnsi"/>
        </w:rPr>
      </w:pPr>
      <w:r w:rsidRPr="00391F80">
        <w:rPr>
          <w:rFonts w:asciiTheme="minorHAnsi" w:hAnsiTheme="minorHAnsi" w:cstheme="minorHAnsi"/>
        </w:rPr>
        <w:t>…………………………………………………………..</w:t>
      </w:r>
    </w:p>
    <w:p w14:paraId="6336ECCF" w14:textId="77777777" w:rsidR="003F32EB" w:rsidRPr="00391F80" w:rsidRDefault="003F32EB" w:rsidP="001D015A">
      <w:pPr>
        <w:pStyle w:val="Default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 xml:space="preserve">wspólnie zwanymi dalej </w:t>
      </w:r>
      <w:r w:rsidRPr="00391F80">
        <w:rPr>
          <w:rFonts w:asciiTheme="minorHAnsi" w:hAnsiTheme="minorHAnsi" w:cstheme="minorHAnsi"/>
          <w:bCs/>
          <w:szCs w:val="22"/>
        </w:rPr>
        <w:t>„Stronami”</w:t>
      </w:r>
      <w:r w:rsidRPr="00391F80">
        <w:rPr>
          <w:rFonts w:asciiTheme="minorHAnsi" w:hAnsiTheme="minorHAnsi" w:cstheme="minorHAnsi"/>
          <w:szCs w:val="22"/>
        </w:rPr>
        <w:t>, o następującej treści:</w:t>
      </w:r>
    </w:p>
    <w:p w14:paraId="4D27AC92" w14:textId="77777777" w:rsidR="00EB5233" w:rsidRPr="00391F80" w:rsidRDefault="00F41B2E" w:rsidP="00C1033F">
      <w:pPr>
        <w:spacing w:before="120" w:after="120"/>
        <w:jc w:val="center"/>
        <w:rPr>
          <w:rFonts w:asciiTheme="minorHAnsi" w:hAnsiTheme="minorHAnsi" w:cstheme="minorHAnsi"/>
          <w:bCs/>
          <w:szCs w:val="22"/>
        </w:rPr>
      </w:pPr>
      <w:r w:rsidRPr="00391F80">
        <w:rPr>
          <w:rFonts w:asciiTheme="minorHAnsi" w:hAnsiTheme="minorHAnsi" w:cstheme="minorHAnsi"/>
          <w:szCs w:val="22"/>
        </w:rPr>
        <w:t>§ 1</w:t>
      </w:r>
      <w:r w:rsidR="00C1033F" w:rsidRPr="00391F80">
        <w:rPr>
          <w:rFonts w:asciiTheme="minorHAnsi" w:hAnsiTheme="minorHAnsi" w:cstheme="minorHAnsi"/>
          <w:szCs w:val="22"/>
        </w:rPr>
        <w:br/>
      </w:r>
      <w:r w:rsidR="00EB5233" w:rsidRPr="00391F80">
        <w:rPr>
          <w:rFonts w:asciiTheme="minorHAnsi" w:hAnsiTheme="minorHAnsi" w:cstheme="minorHAnsi"/>
          <w:bCs/>
          <w:szCs w:val="22"/>
        </w:rPr>
        <w:t>Oświadczenia Stron</w:t>
      </w:r>
    </w:p>
    <w:p w14:paraId="0614420C" w14:textId="63E8C7B7" w:rsidR="00EB5233" w:rsidRPr="00391F80" w:rsidRDefault="00EB5233" w:rsidP="0031463C">
      <w:pPr>
        <w:contextualSpacing/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Strony oświadczają, że niniejsza umowa, zwana dalej „umową”, została zawarta w</w:t>
      </w:r>
      <w:r w:rsidR="00FE4658" w:rsidRPr="00391F80">
        <w:rPr>
          <w:rFonts w:asciiTheme="minorHAnsi" w:hAnsiTheme="minorHAnsi" w:cstheme="minorHAnsi"/>
          <w:szCs w:val="22"/>
        </w:rPr>
        <w:t> </w:t>
      </w:r>
      <w:r w:rsidRPr="00391F80">
        <w:rPr>
          <w:rFonts w:asciiTheme="minorHAnsi" w:hAnsiTheme="minorHAnsi" w:cstheme="minorHAnsi"/>
          <w:szCs w:val="22"/>
        </w:rPr>
        <w:t>wyniku udzielenia zamówienia publicznego w trybie podstawowym, zgodnie z</w:t>
      </w:r>
      <w:r w:rsidR="00FE4658" w:rsidRPr="00391F80">
        <w:rPr>
          <w:rFonts w:asciiTheme="minorHAnsi" w:hAnsiTheme="minorHAnsi" w:cstheme="minorHAnsi"/>
          <w:szCs w:val="22"/>
        </w:rPr>
        <w:t> </w:t>
      </w:r>
      <w:r w:rsidRPr="00391F80">
        <w:rPr>
          <w:rFonts w:asciiTheme="minorHAnsi" w:hAnsiTheme="minorHAnsi" w:cstheme="minorHAnsi"/>
          <w:szCs w:val="22"/>
        </w:rPr>
        <w:t>przepisami ustawy z</w:t>
      </w:r>
      <w:r w:rsidR="0006517B">
        <w:rPr>
          <w:rFonts w:asciiTheme="minorHAnsi" w:hAnsiTheme="minorHAnsi" w:cstheme="minorHAnsi"/>
          <w:szCs w:val="22"/>
        </w:rPr>
        <w:t> </w:t>
      </w:r>
      <w:r w:rsidRPr="00391F80">
        <w:rPr>
          <w:rFonts w:asciiTheme="minorHAnsi" w:hAnsiTheme="minorHAnsi" w:cstheme="minorHAnsi"/>
          <w:szCs w:val="22"/>
        </w:rPr>
        <w:t>dnia 11 września 2019 r. – Prawo zamówień publicznych.</w:t>
      </w:r>
    </w:p>
    <w:p w14:paraId="52367424" w14:textId="77777777" w:rsidR="00D45832" w:rsidRPr="00391F80" w:rsidRDefault="00D45832" w:rsidP="00C1033F">
      <w:pPr>
        <w:spacing w:before="120" w:after="120"/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</w:t>
      </w:r>
      <w:r w:rsidR="00362376" w:rsidRPr="00391F80">
        <w:rPr>
          <w:rFonts w:asciiTheme="minorHAnsi" w:hAnsiTheme="minorHAnsi" w:cstheme="minorHAnsi"/>
          <w:szCs w:val="22"/>
        </w:rPr>
        <w:t xml:space="preserve"> </w:t>
      </w:r>
      <w:r w:rsidR="00F41B2E" w:rsidRPr="00391F80">
        <w:rPr>
          <w:rFonts w:asciiTheme="minorHAnsi" w:hAnsiTheme="minorHAnsi" w:cstheme="minorHAnsi"/>
          <w:szCs w:val="22"/>
        </w:rPr>
        <w:t>2</w:t>
      </w:r>
    </w:p>
    <w:p w14:paraId="5A47B322" w14:textId="263A8D36" w:rsidR="00040055" w:rsidRPr="00391F80" w:rsidRDefault="00872650" w:rsidP="00391F80">
      <w:pPr>
        <w:pStyle w:val="Tekstpodstawowy"/>
        <w:widowControl w:val="0"/>
        <w:numPr>
          <w:ilvl w:val="0"/>
          <w:numId w:val="6"/>
        </w:numPr>
        <w:spacing w:after="0"/>
        <w:jc w:val="both"/>
        <w:rPr>
          <w:rFonts w:asciiTheme="minorHAnsi" w:eastAsia="SimSun" w:hAnsiTheme="minorHAnsi" w:cstheme="minorHAnsi"/>
          <w:b/>
          <w:bCs/>
          <w:szCs w:val="22"/>
          <w:lang w:eastAsia="zh-CN"/>
        </w:rPr>
      </w:pPr>
      <w:r w:rsidRPr="00391F80">
        <w:rPr>
          <w:rFonts w:asciiTheme="minorHAnsi" w:hAnsiTheme="minorHAnsi" w:cstheme="minorHAnsi"/>
          <w:szCs w:val="22"/>
        </w:rPr>
        <w:t xml:space="preserve">Zamawiający zleca, a Wykonawca przyjmuje do wykonania zadania pn. </w:t>
      </w:r>
      <w:r w:rsidR="00040055" w:rsidRPr="00391F80">
        <w:rPr>
          <w:rFonts w:asciiTheme="minorHAnsi" w:hAnsiTheme="minorHAnsi" w:cstheme="minorHAnsi"/>
          <w:b/>
          <w:bCs/>
          <w:szCs w:val="22"/>
        </w:rPr>
        <w:t>„</w:t>
      </w:r>
      <w:r w:rsidR="005031BD">
        <w:rPr>
          <w:rFonts w:asciiTheme="minorHAnsi" w:hAnsiTheme="minorHAnsi" w:cstheme="minorHAnsi"/>
          <w:b/>
          <w:bCs/>
          <w:szCs w:val="22"/>
        </w:rPr>
        <w:t>Cyfrowa Gmina Siedliszcze</w:t>
      </w:r>
      <w:r w:rsidR="00F116A9">
        <w:rPr>
          <w:rFonts w:asciiTheme="minorHAnsi" w:hAnsiTheme="minorHAnsi" w:cstheme="minorHAnsi"/>
          <w:b/>
          <w:bCs/>
          <w:szCs w:val="22"/>
        </w:rPr>
        <w:t xml:space="preserve"> – zakup notebooków i akcesoriów komputerowych</w:t>
      </w:r>
      <w:r w:rsidR="00040055" w:rsidRPr="00391F80">
        <w:rPr>
          <w:rFonts w:asciiTheme="minorHAnsi" w:hAnsiTheme="minorHAnsi" w:cstheme="minorHAnsi"/>
          <w:b/>
          <w:bCs/>
          <w:szCs w:val="22"/>
        </w:rPr>
        <w:t>”</w:t>
      </w:r>
      <w:r w:rsidR="00F116A9">
        <w:rPr>
          <w:rFonts w:asciiTheme="minorHAnsi" w:hAnsiTheme="minorHAnsi" w:cstheme="minorHAnsi"/>
          <w:b/>
          <w:bCs/>
          <w:szCs w:val="22"/>
        </w:rPr>
        <w:t>.</w:t>
      </w:r>
    </w:p>
    <w:p w14:paraId="34321BDD" w14:textId="577B58AB" w:rsidR="00FE4658" w:rsidRPr="00391F80" w:rsidRDefault="00336DA9" w:rsidP="00391F80">
      <w:pPr>
        <w:pStyle w:val="Tekstpodstawowy"/>
        <w:widowControl w:val="0"/>
        <w:numPr>
          <w:ilvl w:val="0"/>
          <w:numId w:val="6"/>
        </w:numPr>
        <w:spacing w:after="0"/>
        <w:jc w:val="both"/>
        <w:rPr>
          <w:rFonts w:asciiTheme="minorHAnsi" w:eastAsia="SimSun" w:hAnsiTheme="minorHAnsi" w:cstheme="minorHAnsi"/>
          <w:bCs/>
          <w:i/>
          <w:iCs/>
          <w:szCs w:val="22"/>
          <w:lang w:eastAsia="zh-CN"/>
        </w:rPr>
      </w:pPr>
      <w:r w:rsidRPr="00391F80">
        <w:rPr>
          <w:rFonts w:asciiTheme="minorHAnsi" w:hAnsiTheme="minorHAnsi" w:cstheme="minorHAnsi"/>
          <w:szCs w:val="22"/>
        </w:rPr>
        <w:t>Przedmiot umowy</w:t>
      </w:r>
      <w:r w:rsidR="00CB1724" w:rsidRPr="00391F80">
        <w:rPr>
          <w:rFonts w:asciiTheme="minorHAnsi" w:hAnsiTheme="minorHAnsi" w:cstheme="minorHAnsi"/>
          <w:szCs w:val="22"/>
        </w:rPr>
        <w:t xml:space="preserve">, o którym mowa w ust. 1 będzie zakupiony w ramach </w:t>
      </w:r>
      <w:r w:rsidR="005031BD" w:rsidRPr="005031BD">
        <w:rPr>
          <w:rFonts w:asciiTheme="minorHAnsi" w:hAnsiTheme="minorHAnsi" w:cstheme="minorHAnsi"/>
          <w:i/>
          <w:iCs/>
          <w:szCs w:val="22"/>
        </w:rPr>
        <w:t>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„Cyfrowa Gmina”</w:t>
      </w:r>
      <w:r w:rsidR="007A3956">
        <w:rPr>
          <w:rFonts w:asciiTheme="minorHAnsi" w:hAnsiTheme="minorHAnsi" w:cstheme="minorHAnsi"/>
          <w:i/>
          <w:iCs/>
          <w:szCs w:val="22"/>
        </w:rPr>
        <w:t>.</w:t>
      </w:r>
    </w:p>
    <w:p w14:paraId="2AC3BB48" w14:textId="41EAC6B0" w:rsidR="00391F80" w:rsidRPr="00391F80" w:rsidRDefault="00391F80" w:rsidP="00391F80">
      <w:pPr>
        <w:pStyle w:val="Tekstpodstawowy"/>
        <w:widowControl w:val="0"/>
        <w:numPr>
          <w:ilvl w:val="0"/>
          <w:numId w:val="6"/>
        </w:numPr>
        <w:spacing w:after="0"/>
        <w:jc w:val="both"/>
        <w:rPr>
          <w:rFonts w:asciiTheme="minorHAnsi" w:eastAsia="SimSun" w:hAnsiTheme="minorHAnsi" w:cstheme="minorHAnsi"/>
          <w:bCs/>
          <w:szCs w:val="22"/>
          <w:lang w:eastAsia="zh-CN"/>
        </w:rPr>
      </w:pP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>Wykonawca zobowiązuje się do dostawy przedmiotu umowy jako fabrycznie nowego, wolnego od wad fizycznych i innych uszkodzeń, tożsamego ze wskazanym w ofercie</w:t>
      </w:r>
      <w:r w:rsidR="007A3956">
        <w:rPr>
          <w:rFonts w:asciiTheme="minorHAnsi" w:eastAsia="SimSun" w:hAnsiTheme="minorHAnsi" w:cstheme="minorHAnsi"/>
          <w:bCs/>
          <w:szCs w:val="22"/>
          <w:lang w:eastAsia="zh-CN"/>
        </w:rPr>
        <w:t>.</w:t>
      </w:r>
    </w:p>
    <w:p w14:paraId="36C8052A" w14:textId="30639926" w:rsidR="00391F80" w:rsidRDefault="00391F80" w:rsidP="00391F80">
      <w:pPr>
        <w:pStyle w:val="Tekstpodstawowy"/>
        <w:widowControl w:val="0"/>
        <w:numPr>
          <w:ilvl w:val="0"/>
          <w:numId w:val="6"/>
        </w:numPr>
        <w:spacing w:after="0"/>
        <w:jc w:val="both"/>
        <w:rPr>
          <w:rFonts w:asciiTheme="minorHAnsi" w:eastAsia="SimSun" w:hAnsiTheme="minorHAnsi" w:cstheme="minorHAnsi"/>
          <w:bCs/>
          <w:szCs w:val="22"/>
          <w:lang w:eastAsia="zh-CN"/>
        </w:rPr>
      </w:pP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 xml:space="preserve">Umowa obowiązuje od dnia jej zawarcia do ostatniego dnia obowiązywania okresu gwarancji udzielonej przez Wykonawcę na okres wskazany w </w:t>
      </w:r>
      <w:r w:rsidRPr="001E678F">
        <w:rPr>
          <w:rFonts w:asciiTheme="minorHAnsi" w:eastAsia="SimSun" w:hAnsiTheme="minorHAnsi" w:cstheme="minorHAnsi"/>
          <w:bCs/>
          <w:szCs w:val="22"/>
          <w:lang w:eastAsia="zh-CN"/>
        </w:rPr>
        <w:t xml:space="preserve">§4 ust. </w:t>
      </w:r>
      <w:r w:rsidR="001E678F" w:rsidRPr="001E678F">
        <w:rPr>
          <w:rFonts w:asciiTheme="minorHAnsi" w:eastAsia="SimSun" w:hAnsiTheme="minorHAnsi" w:cstheme="minorHAnsi"/>
          <w:bCs/>
          <w:szCs w:val="22"/>
          <w:lang w:eastAsia="zh-CN"/>
        </w:rPr>
        <w:t>3</w:t>
      </w: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 xml:space="preserve"> Umowy, rozpoczynający swój bieg od dnia dokonania odbioru końcowego przedmiotu Umowy bez wad.</w:t>
      </w:r>
    </w:p>
    <w:p w14:paraId="2E716F96" w14:textId="18D1A40E" w:rsidR="00391F80" w:rsidRPr="00391F80" w:rsidRDefault="00391F80" w:rsidP="00391F80">
      <w:pPr>
        <w:pStyle w:val="Tekstpodstawowy"/>
        <w:widowControl w:val="0"/>
        <w:numPr>
          <w:ilvl w:val="0"/>
          <w:numId w:val="6"/>
        </w:numPr>
        <w:spacing w:after="0"/>
        <w:jc w:val="both"/>
        <w:rPr>
          <w:rFonts w:asciiTheme="minorHAnsi" w:eastAsia="SimSun" w:hAnsiTheme="minorHAnsi" w:cstheme="minorHAnsi"/>
          <w:bCs/>
          <w:szCs w:val="22"/>
          <w:lang w:eastAsia="zh-CN"/>
        </w:rPr>
      </w:pP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>Dostarczenie, rozładunek, wniesienie,</w:t>
      </w:r>
      <w:r w:rsidR="005E1281">
        <w:rPr>
          <w:rFonts w:asciiTheme="minorHAnsi" w:eastAsia="SimSun" w:hAnsiTheme="minorHAnsi" w:cstheme="minorHAnsi"/>
          <w:bCs/>
          <w:szCs w:val="22"/>
          <w:lang w:eastAsia="zh-CN"/>
        </w:rPr>
        <w:t xml:space="preserve"> </w:t>
      </w: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 xml:space="preserve">przedmiotu Umowy w siedzibie Zmawiającego </w:t>
      </w:r>
      <w:r w:rsidR="005E1281">
        <w:rPr>
          <w:rFonts w:asciiTheme="minorHAnsi" w:eastAsia="SimSun" w:hAnsiTheme="minorHAnsi" w:cstheme="minorHAnsi"/>
          <w:bCs/>
          <w:szCs w:val="22"/>
          <w:lang w:eastAsia="zh-CN"/>
        </w:rPr>
        <w:t>–</w:t>
      </w: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 xml:space="preserve"> w</w:t>
      </w:r>
      <w:r w:rsidR="005E1281">
        <w:rPr>
          <w:rFonts w:asciiTheme="minorHAnsi" w:eastAsia="SimSun" w:hAnsiTheme="minorHAnsi" w:cstheme="minorHAnsi"/>
          <w:bCs/>
          <w:szCs w:val="22"/>
          <w:lang w:eastAsia="zh-CN"/>
        </w:rPr>
        <w:t> </w:t>
      </w: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 xml:space="preserve">terminie do dnia </w:t>
      </w:r>
      <w:r w:rsidR="005031BD">
        <w:rPr>
          <w:rFonts w:asciiTheme="minorHAnsi" w:eastAsia="SimSun" w:hAnsiTheme="minorHAnsi" w:cstheme="minorHAnsi"/>
          <w:bCs/>
          <w:szCs w:val="22"/>
          <w:lang w:eastAsia="zh-CN"/>
        </w:rPr>
        <w:t>………………………………………</w:t>
      </w:r>
      <w:r w:rsidR="0006517B">
        <w:rPr>
          <w:rFonts w:asciiTheme="minorHAnsi" w:eastAsia="SimSun" w:hAnsiTheme="minorHAnsi" w:cstheme="minorHAnsi"/>
          <w:bCs/>
          <w:szCs w:val="22"/>
          <w:lang w:eastAsia="zh-CN"/>
        </w:rPr>
        <w:t xml:space="preserve"> 2022 r. </w:t>
      </w: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>potwierdzone bezusterkowym protokołem odbioru końcowego</w:t>
      </w:r>
      <w:r w:rsidR="007A3956" w:rsidRPr="0006517B">
        <w:rPr>
          <w:rFonts w:asciiTheme="minorHAnsi" w:eastAsia="SimSun" w:hAnsiTheme="minorHAnsi" w:cstheme="minorHAnsi"/>
          <w:bCs/>
          <w:szCs w:val="22"/>
          <w:lang w:eastAsia="zh-CN"/>
        </w:rPr>
        <w:t>.</w:t>
      </w:r>
    </w:p>
    <w:p w14:paraId="6F4DB202" w14:textId="4903825E" w:rsidR="00391F80" w:rsidRPr="00391F80" w:rsidRDefault="00391F80" w:rsidP="00391F80">
      <w:pPr>
        <w:pStyle w:val="Tekstpodstawowy"/>
        <w:widowControl w:val="0"/>
        <w:numPr>
          <w:ilvl w:val="0"/>
          <w:numId w:val="6"/>
        </w:numPr>
        <w:spacing w:after="0"/>
        <w:jc w:val="both"/>
        <w:rPr>
          <w:rFonts w:asciiTheme="minorHAnsi" w:eastAsia="SimSun" w:hAnsiTheme="minorHAnsi" w:cstheme="minorHAnsi"/>
          <w:bCs/>
          <w:szCs w:val="22"/>
          <w:lang w:eastAsia="zh-CN"/>
        </w:rPr>
      </w:pPr>
      <w:r w:rsidRPr="00391F80">
        <w:rPr>
          <w:rFonts w:asciiTheme="minorHAnsi" w:eastAsia="SimSun" w:hAnsiTheme="minorHAnsi" w:cstheme="minorHAnsi"/>
          <w:bCs/>
          <w:szCs w:val="22"/>
          <w:lang w:eastAsia="zh-CN"/>
        </w:rPr>
        <w:t>Każdorazowa dostawa, wniesienie przedmiotu Umowy zostanie zrealizowana w godzinach od 7:00 do 15:00 w dni robocze od poniedziałku do piątku.</w:t>
      </w:r>
    </w:p>
    <w:p w14:paraId="7926FD5E" w14:textId="77777777" w:rsidR="00D45832" w:rsidRPr="00391F80" w:rsidRDefault="00F41B2E" w:rsidP="00391F80">
      <w:pPr>
        <w:spacing w:before="120" w:after="120"/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</w:t>
      </w:r>
      <w:r w:rsidR="00362376" w:rsidRPr="00391F80">
        <w:rPr>
          <w:rFonts w:asciiTheme="minorHAnsi" w:hAnsiTheme="minorHAnsi" w:cstheme="minorHAnsi"/>
          <w:szCs w:val="22"/>
        </w:rPr>
        <w:t xml:space="preserve"> </w:t>
      </w:r>
      <w:r w:rsidRPr="00391F80">
        <w:rPr>
          <w:rFonts w:asciiTheme="minorHAnsi" w:hAnsiTheme="minorHAnsi" w:cstheme="minorHAnsi"/>
          <w:szCs w:val="22"/>
        </w:rPr>
        <w:t>3</w:t>
      </w:r>
    </w:p>
    <w:p w14:paraId="3847AD9A" w14:textId="3ACD7171" w:rsidR="005E1281" w:rsidRDefault="005E1281" w:rsidP="005E1281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Z tytułu realizacji Przedmiotu Umowy, Zamawiający zapłaci Wykonawcy wynagrodzenie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w</w:t>
      </w:r>
      <w:r w:rsidR="0006517B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 </w:t>
      </w: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kwocie ……………………. złotych netto (słownie: ………………. 00/100</w:t>
      </w:r>
      <w:r w:rsidRPr="00C9454A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), z zastrzeżeniem ust. </w:t>
      </w:r>
      <w:r w:rsidR="005E798C" w:rsidRPr="00C9454A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8</w:t>
      </w:r>
      <w:r w:rsidRPr="00C9454A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,</w:t>
      </w: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powiększone o podatek VAT w kwocie ……………… zł (słownie: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………………………. 00/100), co stanowi łącznie kwotę brutto ………….. zł złotych (słownie: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………………………………. 00/100), z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 </w:t>
      </w: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uwzględnieniem cen jednostkowych wynikających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1281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z Załącznika nr 1 do Umowy</w:t>
      </w:r>
      <w:r w:rsid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.</w:t>
      </w:r>
    </w:p>
    <w:p w14:paraId="2B770743" w14:textId="55159C06" w:rsidR="007A3956" w:rsidRDefault="007A3956" w:rsidP="007A3956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Na kwotę wynagrodzenia netto składa się wynagrodzenie netto należne za </w:t>
      </w:r>
      <w:r w:rsidR="005031BD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przedmiot umowy określony w §2 ust. 1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.</w:t>
      </w:r>
    </w:p>
    <w:p w14:paraId="38028454" w14:textId="363CC5B6" w:rsidR="007A3956" w:rsidRDefault="007A3956" w:rsidP="00FD4523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Wykonawca może wystawić fakturę nie wcześniej niż po podpisaniu przez Strony </w:t>
      </w: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lastRenderedPageBreak/>
        <w:t>protokołu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odbioru jakościowego bez zastrzeżeń.</w:t>
      </w:r>
    </w:p>
    <w:p w14:paraId="5479B18E" w14:textId="385543E0" w:rsidR="007A3956" w:rsidRDefault="007A3956" w:rsidP="009A1FCB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Wynagrodzenie Wykonawcy obejmuje wszelkie występujące po stronie Wykonawcy koszty związane z realizacją Przedmiotu Umowy, w tym w szczególności koszty ubezpieczenia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na czas dostawy</w:t>
      </w: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, dostawy i wniesienia oraz wykonywania obowiązków wynikających z udzielonej gwarancji i wszelkie koszty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związane z udzieleniem nieograniczonej w czasie licencji na 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o</w:t>
      </w:r>
      <w:r w:rsidRPr="007A3956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programowanie.</w:t>
      </w:r>
    </w:p>
    <w:p w14:paraId="3A19C835" w14:textId="7C6C1C78" w:rsidR="005E798C" w:rsidRDefault="005E798C" w:rsidP="005E798C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Płatność wynagrodzenia za wykonanie Przedmiotu Umowy nastąpi po dostarczeniu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Zamawiającemu prawidłowo wystawionej faktury, w terminie 21 dni od daty jej doręczenia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Zamawiającemu - przelewem na rachunek bankowy w niej wskazany.</w:t>
      </w:r>
    </w:p>
    <w:p w14:paraId="5A8D343C" w14:textId="65C4D364" w:rsidR="005E798C" w:rsidRDefault="005E798C" w:rsidP="005E798C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Za dzień zapłaty wynagrodzenia uznaje się dzień obciążenia rachunku bankowego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Zamawiającego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.</w:t>
      </w:r>
    </w:p>
    <w:p w14:paraId="4AEE8E83" w14:textId="6AAFC1DC" w:rsidR="005E798C" w:rsidRDefault="005E798C" w:rsidP="005E798C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Płatność na rzecz Wykonawcy może zostać pomniejszona o naliczone kary umowne, o ile taka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 </w:t>
      </w: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forma zapłaty kar umownych zostanie wybrana przez Zamawiającego.</w:t>
      </w:r>
    </w:p>
    <w:p w14:paraId="50378706" w14:textId="06A7E64C" w:rsidR="005E798C" w:rsidRPr="00C9454A" w:rsidRDefault="005E798C" w:rsidP="005E798C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C9454A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W zakresie wynikającym z obowiązujących przepisów prawa do regulowania płatności wynikających z niniejszej Umowy zastosowanie znajduje mechanizm podzielonej płatności (tzw. split payment). Wykonawca uwzględnia powyższe wskazując w Umowie oraz w</w:t>
      </w:r>
      <w:r w:rsidR="0006517B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 </w:t>
      </w:r>
      <w:r w:rsidRPr="00C9454A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 xml:space="preserve">fakturach stosowne rachunki bankowe Wykonawcy, wymagane do stosowania mechanizmu podzielonej płatności zgodnie z obowiązującymi przepisami. </w:t>
      </w:r>
    </w:p>
    <w:p w14:paraId="1066F5A8" w14:textId="7D43DC2D" w:rsidR="005E798C" w:rsidRDefault="005E798C" w:rsidP="005E798C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 w:rsidRP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Wykonawca powinien wystawić fakturę używając następujących danych Zamawiającego:</w:t>
      </w:r>
    </w:p>
    <w:p w14:paraId="2F6292E0" w14:textId="7EFB0AD1" w:rsidR="005E798C" w:rsidRDefault="005E798C" w:rsidP="005E798C">
      <w:pPr>
        <w:widowControl w:val="0"/>
        <w:autoSpaceDE w:val="0"/>
        <w:autoSpaceDN w:val="0"/>
        <w:adjustRightInd w:val="0"/>
        <w:ind w:left="36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Gmina Siedliszcze</w:t>
      </w:r>
    </w:p>
    <w:p w14:paraId="7FDB032F" w14:textId="145D571F" w:rsidR="005E798C" w:rsidRDefault="001D015A" w:rsidP="005E798C">
      <w:pPr>
        <w:widowControl w:val="0"/>
        <w:autoSpaceDE w:val="0"/>
        <w:autoSpaceDN w:val="0"/>
        <w:adjustRightInd w:val="0"/>
        <w:ind w:left="36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u</w:t>
      </w:r>
      <w:r w:rsidR="005E798C"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l. Sz</w:t>
      </w: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pitalna 15A, 22-130 Siedliszcze</w:t>
      </w:r>
    </w:p>
    <w:p w14:paraId="6D6EFEC9" w14:textId="1CF1861D" w:rsidR="001D015A" w:rsidRPr="005E798C" w:rsidRDefault="001D015A" w:rsidP="005E798C">
      <w:pPr>
        <w:widowControl w:val="0"/>
        <w:autoSpaceDE w:val="0"/>
        <w:autoSpaceDN w:val="0"/>
        <w:adjustRightInd w:val="0"/>
        <w:ind w:left="360"/>
        <w:jc w:val="both"/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</w:pPr>
      <w:r>
        <w:rPr>
          <w:rStyle w:val="Pogrubienie"/>
          <w:rFonts w:asciiTheme="minorHAnsi" w:eastAsia="Tahoma" w:hAnsiTheme="minorHAnsi" w:cstheme="minorHAnsi"/>
          <w:b w:val="0"/>
          <w:szCs w:val="22"/>
          <w:lang w:eastAsia="ar-SA"/>
        </w:rPr>
        <w:t>NIP: 563 21 60 545</w:t>
      </w:r>
    </w:p>
    <w:p w14:paraId="7834BE59" w14:textId="6D6825A6" w:rsidR="00480F59" w:rsidRDefault="00480F59" w:rsidP="001D015A">
      <w:pPr>
        <w:spacing w:before="120" w:after="120"/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 xml:space="preserve">§ </w:t>
      </w:r>
      <w:r w:rsidR="00362376" w:rsidRPr="00391F80">
        <w:rPr>
          <w:rFonts w:asciiTheme="minorHAnsi" w:hAnsiTheme="minorHAnsi" w:cstheme="minorHAnsi"/>
          <w:szCs w:val="22"/>
        </w:rPr>
        <w:t>4</w:t>
      </w:r>
    </w:p>
    <w:p w14:paraId="7B1E89AD" w14:textId="70C30397" w:rsidR="001E678F" w:rsidRPr="001E678F" w:rsidRDefault="001D015A" w:rsidP="001D015A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1E678F">
        <w:rPr>
          <w:rFonts w:asciiTheme="minorHAnsi" w:hAnsiTheme="minorHAnsi" w:cstheme="minorHAnsi"/>
          <w:sz w:val="24"/>
          <w:szCs w:val="24"/>
        </w:rPr>
        <w:t>Wykonawca oświadcza, że Przedmiot Umowy jest objęty gwarancją Wykonawcy lub</w:t>
      </w:r>
      <w:r w:rsidRPr="001E678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678F">
        <w:rPr>
          <w:rFonts w:asciiTheme="minorHAnsi" w:hAnsiTheme="minorHAnsi" w:cstheme="minorHAnsi"/>
          <w:sz w:val="24"/>
          <w:szCs w:val="24"/>
        </w:rPr>
        <w:t>w</w:t>
      </w:r>
      <w:r w:rsidR="0006517B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1E678F">
        <w:rPr>
          <w:rFonts w:asciiTheme="minorHAnsi" w:hAnsiTheme="minorHAnsi" w:cstheme="minorHAnsi"/>
          <w:sz w:val="24"/>
          <w:szCs w:val="24"/>
        </w:rPr>
        <w:t>określonych przypadkach gwarancją producenta, zgodnie z warunkami określonymi</w:t>
      </w:r>
      <w:r w:rsidR="001E678F" w:rsidRPr="001E678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678F">
        <w:rPr>
          <w:rFonts w:asciiTheme="minorHAnsi" w:hAnsiTheme="minorHAnsi" w:cstheme="minorHAnsi"/>
          <w:sz w:val="24"/>
          <w:szCs w:val="24"/>
        </w:rPr>
        <w:t>w</w:t>
      </w:r>
      <w:r w:rsidR="0006517B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1E678F">
        <w:rPr>
          <w:rFonts w:asciiTheme="minorHAnsi" w:hAnsiTheme="minorHAnsi" w:cstheme="minorHAnsi"/>
          <w:sz w:val="24"/>
          <w:szCs w:val="24"/>
        </w:rPr>
        <w:t>Umowie.</w:t>
      </w:r>
    </w:p>
    <w:p w14:paraId="4F794298" w14:textId="45E27004" w:rsidR="001D015A" w:rsidRDefault="001D015A" w:rsidP="001D015A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1E678F">
        <w:rPr>
          <w:rFonts w:asciiTheme="minorHAnsi" w:hAnsiTheme="minorHAnsi" w:cstheme="minorHAnsi"/>
          <w:sz w:val="24"/>
          <w:szCs w:val="24"/>
        </w:rPr>
        <w:t>W</w:t>
      </w:r>
      <w:r w:rsidR="0006517B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1E678F">
        <w:rPr>
          <w:rFonts w:asciiTheme="minorHAnsi" w:hAnsiTheme="minorHAnsi" w:cstheme="minorHAnsi"/>
          <w:sz w:val="24"/>
          <w:szCs w:val="24"/>
        </w:rPr>
        <w:t>wypadku</w:t>
      </w:r>
      <w:r w:rsidR="001E678F" w:rsidRPr="001E678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678F">
        <w:rPr>
          <w:rFonts w:asciiTheme="minorHAnsi" w:hAnsiTheme="minorHAnsi" w:cstheme="minorHAnsi"/>
          <w:sz w:val="24"/>
          <w:szCs w:val="24"/>
        </w:rPr>
        <w:t>rozbieżności pomiędzy warunkami gwarancji producenta a warunkami określonymi</w:t>
      </w:r>
      <w:r w:rsidR="001E678F" w:rsidRPr="001E678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678F">
        <w:rPr>
          <w:rFonts w:asciiTheme="minorHAnsi" w:hAnsiTheme="minorHAnsi" w:cstheme="minorHAnsi"/>
          <w:sz w:val="24"/>
          <w:szCs w:val="24"/>
        </w:rPr>
        <w:t>w Umowie, Wykonawca pozostaje związany warunkami gwarancyjnymi wynikającymi</w:t>
      </w:r>
      <w:r w:rsidR="001E678F" w:rsidRPr="001E678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1E678F">
        <w:rPr>
          <w:rFonts w:asciiTheme="minorHAnsi" w:hAnsiTheme="minorHAnsi" w:cstheme="minorHAnsi"/>
          <w:sz w:val="24"/>
          <w:szCs w:val="24"/>
        </w:rPr>
        <w:t>z Umowy.</w:t>
      </w:r>
    </w:p>
    <w:p w14:paraId="3F46AAEC" w14:textId="0789FCD0" w:rsidR="001E678F" w:rsidRDefault="001E678F" w:rsidP="001E678F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1E678F">
        <w:rPr>
          <w:rFonts w:asciiTheme="minorHAnsi" w:hAnsiTheme="minorHAnsi" w:cstheme="minorHAnsi"/>
          <w:sz w:val="24"/>
          <w:szCs w:val="24"/>
        </w:rPr>
        <w:t>Na przedmiot Umowy, o którym mowa w §</w:t>
      </w:r>
      <w:r w:rsidR="005031BD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1E678F">
        <w:rPr>
          <w:rFonts w:asciiTheme="minorHAnsi" w:hAnsiTheme="minorHAnsi" w:cstheme="minorHAnsi"/>
          <w:sz w:val="24"/>
          <w:szCs w:val="24"/>
        </w:rPr>
        <w:t xml:space="preserve"> Umowy, Wykonawca udziela Zamawiającemu gwarancji</w:t>
      </w:r>
      <w:r w:rsidR="00F22C06">
        <w:rPr>
          <w:rFonts w:asciiTheme="minorHAnsi" w:hAnsiTheme="minorHAnsi" w:cstheme="minorHAnsi"/>
          <w:sz w:val="24"/>
          <w:szCs w:val="24"/>
          <w:lang w:val="pl-PL"/>
        </w:rPr>
        <w:t xml:space="preserve"> producenta </w:t>
      </w:r>
      <w:r w:rsidRPr="001E678F">
        <w:rPr>
          <w:rFonts w:asciiTheme="minorHAnsi" w:hAnsiTheme="minorHAnsi" w:cstheme="minorHAnsi"/>
          <w:sz w:val="24"/>
          <w:szCs w:val="24"/>
        </w:rPr>
        <w:t xml:space="preserve">na okres </w:t>
      </w:r>
      <w:r w:rsidRPr="0006517B">
        <w:rPr>
          <w:rFonts w:asciiTheme="minorHAnsi" w:hAnsiTheme="minorHAnsi" w:cstheme="minorHAnsi"/>
          <w:sz w:val="24"/>
          <w:szCs w:val="24"/>
          <w:lang w:val="pl-PL"/>
        </w:rPr>
        <w:t>………</w:t>
      </w:r>
      <w:r w:rsidRPr="0006517B">
        <w:rPr>
          <w:rFonts w:asciiTheme="minorHAnsi" w:hAnsiTheme="minorHAnsi" w:cstheme="minorHAnsi"/>
          <w:sz w:val="24"/>
          <w:szCs w:val="24"/>
        </w:rPr>
        <w:t xml:space="preserve"> miesięcy</w:t>
      </w:r>
      <w:r w:rsidRPr="001E678F">
        <w:rPr>
          <w:rFonts w:asciiTheme="minorHAnsi" w:hAnsiTheme="minorHAnsi" w:cstheme="minorHAnsi"/>
          <w:sz w:val="24"/>
          <w:szCs w:val="24"/>
        </w:rPr>
        <w:t>, zgodnie ze stosownymi dokumentami gwarancyjnymi, dostarczonymi Zamawiającemu przy podpisywaniu protokołu odbioru.</w:t>
      </w:r>
    </w:p>
    <w:p w14:paraId="20283888" w14:textId="1823DD03" w:rsidR="001E678F" w:rsidRPr="00F22C06" w:rsidRDefault="001E678F" w:rsidP="001E678F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1E678F">
        <w:rPr>
          <w:rFonts w:asciiTheme="minorHAnsi" w:hAnsiTheme="minorHAnsi" w:cstheme="minorHAnsi"/>
          <w:sz w:val="24"/>
          <w:szCs w:val="24"/>
        </w:rPr>
        <w:t>Okres obowiązywania gwarancji rozpoczyna się od dnia podpisania przez Zamawiającego protokołu odbioru końcowego</w:t>
      </w:r>
      <w:r w:rsidRPr="001E678F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32E284FF" w14:textId="1BCC9017" w:rsidR="00F22C06" w:rsidRPr="00F22C06" w:rsidRDefault="00F22C06" w:rsidP="001E678F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Gwarancja świadczona będzie na miejscu u klienta przez autoryzowany serwis.</w:t>
      </w:r>
    </w:p>
    <w:p w14:paraId="2B53F8BB" w14:textId="071B37D7" w:rsidR="00F22C06" w:rsidRPr="001C2A87" w:rsidRDefault="006E5196" w:rsidP="001E678F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1C2A87">
        <w:rPr>
          <w:rFonts w:asciiTheme="minorHAnsi" w:hAnsiTheme="minorHAnsi" w:cstheme="minorHAnsi"/>
          <w:sz w:val="24"/>
          <w:szCs w:val="24"/>
          <w:lang w:val="pl-PL"/>
        </w:rPr>
        <w:t>Zgłoszenia awarii gwarancyjnych będzie się odbywać przez portal internetowy dostępny pod adresem ………………………..</w:t>
      </w:r>
    </w:p>
    <w:p w14:paraId="3A39E7B5" w14:textId="2C3634E6" w:rsidR="00C42354" w:rsidRPr="001C2A87" w:rsidRDefault="00C42354" w:rsidP="001E678F">
      <w:pPr>
        <w:pStyle w:val="Akapitzlist"/>
        <w:numPr>
          <w:ilvl w:val="0"/>
          <w:numId w:val="36"/>
        </w:numPr>
        <w:rPr>
          <w:rFonts w:asciiTheme="minorHAnsi" w:hAnsiTheme="minorHAnsi" w:cstheme="minorHAnsi"/>
          <w:sz w:val="24"/>
          <w:szCs w:val="24"/>
        </w:rPr>
      </w:pPr>
      <w:r w:rsidRPr="001C2A87">
        <w:rPr>
          <w:rFonts w:asciiTheme="minorHAnsi" w:hAnsiTheme="minorHAnsi" w:cstheme="minorHAnsi"/>
          <w:sz w:val="24"/>
          <w:szCs w:val="24"/>
          <w:lang w:val="pl-PL"/>
        </w:rPr>
        <w:t>Wykonawca w przypadku zamiany adresu portalu internetowego przeznaczonego do zgłaszania awarii sprzętu powiadomi pisemnie i/lub elektronicznie o tym fakcie Zamawiającego wraz z podaniem nowego adresu portalu internetowego przeznaczonego do zgłaszania awarii.</w:t>
      </w:r>
    </w:p>
    <w:p w14:paraId="6CB7DFEF" w14:textId="13D11434" w:rsidR="00D45832" w:rsidRDefault="00F41B2E" w:rsidP="006E5196">
      <w:pPr>
        <w:spacing w:before="120" w:after="120"/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</w:t>
      </w:r>
      <w:r w:rsidR="00362376" w:rsidRPr="00391F80">
        <w:rPr>
          <w:rFonts w:asciiTheme="minorHAnsi" w:hAnsiTheme="minorHAnsi" w:cstheme="minorHAnsi"/>
          <w:szCs w:val="22"/>
        </w:rPr>
        <w:t xml:space="preserve"> 5</w:t>
      </w:r>
    </w:p>
    <w:p w14:paraId="11228A2C" w14:textId="77777777" w:rsidR="005106F0" w:rsidRDefault="005106F0" w:rsidP="005106F0">
      <w:pPr>
        <w:pStyle w:val="Akapitzlist"/>
        <w:numPr>
          <w:ilvl w:val="0"/>
          <w:numId w:val="37"/>
        </w:numPr>
        <w:spacing w:before="120" w:after="120"/>
        <w:rPr>
          <w:rFonts w:asciiTheme="minorHAnsi" w:hAnsiTheme="minorHAnsi" w:cstheme="minorHAnsi"/>
          <w:sz w:val="24"/>
          <w:szCs w:val="28"/>
        </w:rPr>
      </w:pPr>
      <w:r w:rsidRPr="005106F0">
        <w:rPr>
          <w:rFonts w:asciiTheme="minorHAnsi" w:hAnsiTheme="minorHAnsi" w:cstheme="minorHAnsi"/>
          <w:sz w:val="24"/>
          <w:szCs w:val="28"/>
        </w:rPr>
        <w:t>Wykonawca jest obowiązany zgłosić Zamawiającemu fakt zakończenia wykonania przedmiotu Umowy i gotowości do jego odbioru.</w:t>
      </w:r>
    </w:p>
    <w:p w14:paraId="04CD7318" w14:textId="6EBAD8F8" w:rsidR="005106F0" w:rsidRPr="005106F0" w:rsidRDefault="005106F0" w:rsidP="005106F0">
      <w:pPr>
        <w:pStyle w:val="Akapitzlist"/>
        <w:numPr>
          <w:ilvl w:val="0"/>
          <w:numId w:val="37"/>
        </w:numPr>
        <w:spacing w:before="120" w:after="120"/>
        <w:rPr>
          <w:rFonts w:asciiTheme="minorHAnsi" w:hAnsiTheme="minorHAnsi" w:cstheme="minorHAnsi"/>
          <w:sz w:val="32"/>
          <w:szCs w:val="36"/>
        </w:rPr>
      </w:pPr>
      <w:r w:rsidRPr="005106F0">
        <w:rPr>
          <w:rFonts w:asciiTheme="minorHAnsi" w:hAnsiTheme="minorHAnsi" w:cstheme="minorHAnsi"/>
          <w:sz w:val="24"/>
          <w:szCs w:val="36"/>
        </w:rPr>
        <w:lastRenderedPageBreak/>
        <w:t>Po dostarczeniu sprzętu, do 3 dni roboczych od dnia dostarczenia, zostanie spisany protokół odbioru końcowego.</w:t>
      </w:r>
    </w:p>
    <w:p w14:paraId="58C51704" w14:textId="77777777" w:rsidR="005106F0" w:rsidRPr="005106F0" w:rsidRDefault="005106F0" w:rsidP="005106F0">
      <w:pPr>
        <w:pStyle w:val="Akapitzlist"/>
        <w:numPr>
          <w:ilvl w:val="0"/>
          <w:numId w:val="37"/>
        </w:numPr>
        <w:spacing w:before="120" w:after="120"/>
        <w:rPr>
          <w:rFonts w:asciiTheme="minorHAnsi" w:hAnsiTheme="minorHAnsi" w:cstheme="minorHAnsi"/>
          <w:sz w:val="24"/>
          <w:szCs w:val="28"/>
        </w:rPr>
      </w:pPr>
      <w:r w:rsidRPr="005106F0">
        <w:rPr>
          <w:rFonts w:asciiTheme="minorHAnsi" w:hAnsiTheme="minorHAnsi" w:cstheme="minorHAnsi"/>
          <w:sz w:val="24"/>
          <w:szCs w:val="28"/>
        </w:rPr>
        <w:t>W wypadku stwierdzenia w toku odbioru wad przedmiotu Umowy nadających się do usunięcia, Wykonawca zobowiązany jest do ich usunięcia w terminie wyznaczonym przez Zamawiającego oraz do niezwłocznego zawiadomienia Zamawiającego o ich usunięciu.</w:t>
      </w:r>
    </w:p>
    <w:p w14:paraId="1C10D03E" w14:textId="77777777" w:rsidR="005106F0" w:rsidRPr="005106F0" w:rsidRDefault="005106F0" w:rsidP="005106F0">
      <w:pPr>
        <w:pStyle w:val="Akapitzlist"/>
        <w:numPr>
          <w:ilvl w:val="0"/>
          <w:numId w:val="37"/>
        </w:numPr>
        <w:spacing w:before="120" w:after="120"/>
        <w:rPr>
          <w:rFonts w:asciiTheme="minorHAnsi" w:hAnsiTheme="minorHAnsi" w:cstheme="minorHAnsi"/>
          <w:sz w:val="24"/>
          <w:szCs w:val="28"/>
        </w:rPr>
      </w:pPr>
      <w:r w:rsidRPr="005106F0">
        <w:rPr>
          <w:rFonts w:asciiTheme="minorHAnsi" w:hAnsiTheme="minorHAnsi" w:cstheme="minorHAnsi"/>
          <w:sz w:val="24"/>
          <w:szCs w:val="28"/>
        </w:rPr>
        <w:t>Zamawiający odmówi dokonania odbioru, jeżeli przedmiot Umowy nie został wykonany zgodnie z Umową lub ma wady uniemożliwiające jego użytkowanie zgodnie z przeznaczeniem określonym Umową.</w:t>
      </w:r>
    </w:p>
    <w:p w14:paraId="394EA7DC" w14:textId="3D26CB7B" w:rsidR="00D45832" w:rsidRDefault="00F41B2E" w:rsidP="005106F0">
      <w:pPr>
        <w:pStyle w:val="Tekstpodstawowywcity"/>
        <w:spacing w:before="120" w:after="120"/>
        <w:ind w:left="0"/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</w:t>
      </w:r>
      <w:r w:rsidR="00362376" w:rsidRPr="00391F80">
        <w:rPr>
          <w:rFonts w:asciiTheme="minorHAnsi" w:hAnsiTheme="minorHAnsi" w:cstheme="minorHAnsi"/>
          <w:szCs w:val="22"/>
        </w:rPr>
        <w:t xml:space="preserve"> 6</w:t>
      </w:r>
    </w:p>
    <w:p w14:paraId="5883160A" w14:textId="1FBE1E7A" w:rsidR="00C830CE" w:rsidRPr="00C830CE" w:rsidRDefault="00C830CE" w:rsidP="00C830CE">
      <w:pPr>
        <w:pStyle w:val="Akapitzlist"/>
        <w:numPr>
          <w:ilvl w:val="0"/>
          <w:numId w:val="38"/>
        </w:numPr>
        <w:spacing w:before="0" w:after="0"/>
        <w:rPr>
          <w:rFonts w:asciiTheme="minorHAnsi" w:eastAsia="Times New Roman" w:hAnsiTheme="minorHAnsi" w:cstheme="minorHAnsi"/>
          <w:sz w:val="24"/>
          <w:szCs w:val="22"/>
          <w:lang w:val="pl-PL" w:eastAsia="pl-PL"/>
        </w:rPr>
      </w:pPr>
      <w:r w:rsidRPr="00C830CE">
        <w:rPr>
          <w:rFonts w:asciiTheme="minorHAnsi" w:eastAsia="Times New Roman" w:hAnsiTheme="minorHAnsi" w:cstheme="minorHAnsi"/>
          <w:sz w:val="24"/>
          <w:szCs w:val="22"/>
          <w:lang w:val="pl-PL" w:eastAsia="pl-PL"/>
        </w:rPr>
        <w:t>Zamawiający zastrzega prawo naliczania kar umownych za nieterminowe lub nienależyte wykonanie przedmiotu umow</w:t>
      </w:r>
      <w:r>
        <w:rPr>
          <w:rFonts w:asciiTheme="minorHAnsi" w:eastAsia="Times New Roman" w:hAnsiTheme="minorHAnsi" w:cstheme="minorHAnsi"/>
          <w:sz w:val="24"/>
          <w:szCs w:val="22"/>
          <w:lang w:val="pl-PL" w:eastAsia="pl-PL"/>
        </w:rPr>
        <w:t>y.</w:t>
      </w:r>
    </w:p>
    <w:p w14:paraId="6DD7637D" w14:textId="73131E39" w:rsidR="005106F0" w:rsidRDefault="005106F0" w:rsidP="00C830CE">
      <w:pPr>
        <w:pStyle w:val="Tekstpodstawowywcity"/>
        <w:numPr>
          <w:ilvl w:val="0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5106F0">
        <w:rPr>
          <w:rFonts w:asciiTheme="minorHAnsi" w:hAnsiTheme="minorHAnsi" w:cstheme="minorHAnsi"/>
          <w:szCs w:val="22"/>
        </w:rPr>
        <w:t>Zamawiający naliczy Wykonawcy kary umowne w następujących przypadkach i</w:t>
      </w:r>
      <w:r w:rsidR="0006517B">
        <w:rPr>
          <w:rFonts w:asciiTheme="minorHAnsi" w:hAnsiTheme="minorHAnsi" w:cstheme="minorHAnsi"/>
          <w:szCs w:val="22"/>
        </w:rPr>
        <w:t> </w:t>
      </w:r>
      <w:r w:rsidRPr="005106F0">
        <w:rPr>
          <w:rFonts w:asciiTheme="minorHAnsi" w:hAnsiTheme="minorHAnsi" w:cstheme="minorHAnsi"/>
          <w:szCs w:val="22"/>
        </w:rPr>
        <w:t>wysokościach:</w:t>
      </w:r>
    </w:p>
    <w:p w14:paraId="3B7E653C" w14:textId="7C799A0B" w:rsidR="00C830CE" w:rsidRPr="00C830CE" w:rsidRDefault="005106F0" w:rsidP="00C830CE">
      <w:pPr>
        <w:pStyle w:val="Tekstpodstawowywcity"/>
        <w:numPr>
          <w:ilvl w:val="1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5106F0">
        <w:rPr>
          <w:rFonts w:asciiTheme="minorHAnsi" w:hAnsiTheme="minorHAnsi" w:cstheme="minorHAnsi"/>
          <w:szCs w:val="22"/>
        </w:rPr>
        <w:t>w przypadku odstąpienia od Umowy przez którąkolwiek ze Stron z przyczyn leżących po stronie Wykonawcy - w wysokości 10 % wynagrodzenia netto, o</w:t>
      </w:r>
      <w:r w:rsidR="0006517B">
        <w:rPr>
          <w:rFonts w:asciiTheme="minorHAnsi" w:hAnsiTheme="minorHAnsi" w:cstheme="minorHAnsi"/>
          <w:szCs w:val="22"/>
        </w:rPr>
        <w:t> </w:t>
      </w:r>
      <w:r w:rsidRPr="005106F0">
        <w:rPr>
          <w:rFonts w:asciiTheme="minorHAnsi" w:hAnsiTheme="minorHAnsi" w:cstheme="minorHAnsi"/>
          <w:szCs w:val="22"/>
        </w:rPr>
        <w:t>którym mowa w §3 ust.</w:t>
      </w:r>
      <w:r>
        <w:rPr>
          <w:rFonts w:asciiTheme="minorHAnsi" w:hAnsiTheme="minorHAnsi" w:cstheme="minorHAnsi"/>
          <w:szCs w:val="22"/>
        </w:rPr>
        <w:t xml:space="preserve"> </w:t>
      </w:r>
      <w:r w:rsidRPr="005106F0">
        <w:rPr>
          <w:rFonts w:asciiTheme="minorHAnsi" w:hAnsiTheme="minorHAnsi" w:cstheme="minorHAnsi"/>
          <w:szCs w:val="22"/>
        </w:rPr>
        <w:t>1</w:t>
      </w:r>
      <w:r>
        <w:rPr>
          <w:rFonts w:asciiTheme="minorHAnsi" w:hAnsiTheme="minorHAnsi" w:cstheme="minorHAnsi"/>
          <w:szCs w:val="22"/>
        </w:rPr>
        <w:t>;</w:t>
      </w:r>
    </w:p>
    <w:p w14:paraId="6114AAFD" w14:textId="190995A2" w:rsidR="005106F0" w:rsidRDefault="005106F0" w:rsidP="00C830CE">
      <w:pPr>
        <w:pStyle w:val="Tekstpodstawowywcity"/>
        <w:numPr>
          <w:ilvl w:val="1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5106F0">
        <w:rPr>
          <w:rFonts w:asciiTheme="minorHAnsi" w:hAnsiTheme="minorHAnsi" w:cstheme="minorHAnsi"/>
          <w:szCs w:val="22"/>
        </w:rPr>
        <w:t>za opóźnienie będące wynikiem niedotrzymania terminu wskazanego w §2 ust. 5 Umowy, w wysokości 0,</w:t>
      </w:r>
      <w:r w:rsidR="00C830CE">
        <w:rPr>
          <w:rFonts w:asciiTheme="minorHAnsi" w:hAnsiTheme="minorHAnsi" w:cstheme="minorHAnsi"/>
          <w:szCs w:val="22"/>
        </w:rPr>
        <w:t>5</w:t>
      </w:r>
      <w:r w:rsidRPr="005106F0">
        <w:rPr>
          <w:rFonts w:asciiTheme="minorHAnsi" w:hAnsiTheme="minorHAnsi" w:cstheme="minorHAnsi"/>
          <w:szCs w:val="22"/>
        </w:rPr>
        <w:t>0% wynagrodzenia netto Wykonawcy, o którym mowa w §3 ust. 1 Umowy, za każdy rozpoczęty dzień opóźnienia;</w:t>
      </w:r>
    </w:p>
    <w:p w14:paraId="55FB36B2" w14:textId="77777777" w:rsidR="00C830CE" w:rsidRDefault="005106F0" w:rsidP="00C830CE">
      <w:pPr>
        <w:pStyle w:val="Tekstpodstawowywcity"/>
        <w:numPr>
          <w:ilvl w:val="0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5106F0">
        <w:rPr>
          <w:rFonts w:asciiTheme="minorHAnsi" w:hAnsiTheme="minorHAnsi" w:cstheme="minorHAnsi"/>
          <w:szCs w:val="22"/>
        </w:rPr>
        <w:t>Kary umowne mogą podlegać łączeniu.</w:t>
      </w:r>
    </w:p>
    <w:p w14:paraId="0C0DA3AF" w14:textId="021766CC" w:rsidR="00C830CE" w:rsidRDefault="005106F0" w:rsidP="00C830CE">
      <w:pPr>
        <w:pStyle w:val="Tekstpodstawowywcity"/>
        <w:numPr>
          <w:ilvl w:val="0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C830CE">
        <w:rPr>
          <w:rFonts w:asciiTheme="minorHAnsi" w:hAnsiTheme="minorHAnsi" w:cstheme="minorHAnsi"/>
          <w:szCs w:val="22"/>
        </w:rPr>
        <w:t>Zamawiający zastrzega sobie prawo do pokrywania roszczeń z tytułu kar umownych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z</w:t>
      </w:r>
      <w:r w:rsidR="0006517B">
        <w:rPr>
          <w:rFonts w:asciiTheme="minorHAnsi" w:hAnsiTheme="minorHAnsi" w:cstheme="minorHAnsi"/>
          <w:szCs w:val="22"/>
        </w:rPr>
        <w:t> </w:t>
      </w:r>
      <w:r w:rsidRPr="00C830CE">
        <w:rPr>
          <w:rFonts w:asciiTheme="minorHAnsi" w:hAnsiTheme="minorHAnsi" w:cstheme="minorHAnsi"/>
          <w:szCs w:val="22"/>
        </w:rPr>
        <w:t>wynagrodzenia należnego Wykonawcy lub bezpośrednio od Wykonawcy na podstawie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skierowanego do Wykonawcy wezwania do zapłaty, w zależności od wyboru Zamawiającego.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Wykonawca zgadza się na potrącenie kar umownych z należnego mu wynagrodzenia.</w:t>
      </w:r>
    </w:p>
    <w:p w14:paraId="2C00DAC1" w14:textId="37D4D82F" w:rsidR="00C830CE" w:rsidRDefault="005106F0" w:rsidP="00C830CE">
      <w:pPr>
        <w:pStyle w:val="Tekstpodstawowywcity"/>
        <w:numPr>
          <w:ilvl w:val="0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C830CE">
        <w:rPr>
          <w:rFonts w:asciiTheme="minorHAnsi" w:hAnsiTheme="minorHAnsi" w:cstheme="minorHAnsi"/>
          <w:szCs w:val="22"/>
        </w:rPr>
        <w:t>Wykonawca zobowiązuje się do zapłaty zastrzeżonych kar umownych na rachunek wskazany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przez Zamawiającego w nocie obciążeniowej, w terminie 14 dni (kalendarzowych) od dnia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otrzymania takiej noty, o ile taka forma pokrycia kar umownych zostanie wybrana na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podstawie ust.</w:t>
      </w:r>
      <w:r w:rsidR="00C830CE">
        <w:rPr>
          <w:rFonts w:asciiTheme="minorHAnsi" w:hAnsiTheme="minorHAnsi" w:cstheme="minorHAnsi"/>
          <w:szCs w:val="22"/>
        </w:rPr>
        <w:t xml:space="preserve"> 4</w:t>
      </w:r>
      <w:r w:rsidRPr="00C830CE">
        <w:rPr>
          <w:rFonts w:asciiTheme="minorHAnsi" w:hAnsiTheme="minorHAnsi" w:cstheme="minorHAnsi"/>
          <w:szCs w:val="22"/>
        </w:rPr>
        <w:t>.</w:t>
      </w:r>
    </w:p>
    <w:p w14:paraId="4FB68C9E" w14:textId="77777777" w:rsidR="00C830CE" w:rsidRDefault="005106F0" w:rsidP="00C830CE">
      <w:pPr>
        <w:pStyle w:val="Tekstpodstawowywcity"/>
        <w:numPr>
          <w:ilvl w:val="0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C830CE">
        <w:rPr>
          <w:rFonts w:asciiTheme="minorHAnsi" w:hAnsiTheme="minorHAnsi" w:cstheme="minorHAnsi"/>
          <w:szCs w:val="22"/>
        </w:rPr>
        <w:t>Zamawiający ma prawo do dochodzenia odszkodowania przewyższającego wysokość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zastrzeżonych kar umownych na zasadach ogólnych.</w:t>
      </w:r>
    </w:p>
    <w:p w14:paraId="26AF017D" w14:textId="77177B53" w:rsidR="00C830CE" w:rsidRDefault="005106F0" w:rsidP="00C830CE">
      <w:pPr>
        <w:pStyle w:val="Tekstpodstawowywcity"/>
        <w:numPr>
          <w:ilvl w:val="0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C830CE">
        <w:rPr>
          <w:rFonts w:asciiTheme="minorHAnsi" w:hAnsiTheme="minorHAnsi" w:cstheme="minorHAnsi"/>
          <w:szCs w:val="22"/>
        </w:rPr>
        <w:t>Odstąpienie od Umowy przez którąkolwiek ze Stron nie zwalnia Wykonawcy od obowiązku</w:t>
      </w:r>
      <w:r w:rsidR="00C830CE"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zapłaty kar umownych.</w:t>
      </w:r>
    </w:p>
    <w:p w14:paraId="5AE31E3B" w14:textId="68C9AA0E" w:rsidR="00C830CE" w:rsidRPr="00C830CE" w:rsidRDefault="00C830CE" w:rsidP="00C830CE">
      <w:pPr>
        <w:pStyle w:val="Tekstpodstawowywcity"/>
        <w:numPr>
          <w:ilvl w:val="0"/>
          <w:numId w:val="38"/>
        </w:numPr>
        <w:jc w:val="both"/>
        <w:rPr>
          <w:rFonts w:asciiTheme="minorHAnsi" w:hAnsiTheme="minorHAnsi" w:cstheme="minorHAnsi"/>
          <w:szCs w:val="22"/>
        </w:rPr>
      </w:pPr>
      <w:r w:rsidRPr="00C830CE">
        <w:rPr>
          <w:rFonts w:asciiTheme="minorHAnsi" w:hAnsiTheme="minorHAnsi" w:cstheme="minorHAnsi"/>
          <w:szCs w:val="22"/>
        </w:rPr>
        <w:t>Zapłata kary umownej przez Wykonawcę lub jej potrącenie przez Zamawiającego</w:t>
      </w:r>
      <w:r>
        <w:rPr>
          <w:rFonts w:asciiTheme="minorHAnsi" w:hAnsiTheme="minorHAnsi" w:cstheme="minorHAnsi"/>
          <w:szCs w:val="22"/>
        </w:rPr>
        <w:t xml:space="preserve"> </w:t>
      </w:r>
      <w:r w:rsidRPr="00C830CE">
        <w:rPr>
          <w:rFonts w:asciiTheme="minorHAnsi" w:hAnsiTheme="minorHAnsi" w:cstheme="minorHAnsi"/>
          <w:szCs w:val="22"/>
        </w:rPr>
        <w:t>z</w:t>
      </w:r>
      <w:r w:rsidR="0006517B">
        <w:rPr>
          <w:rFonts w:asciiTheme="minorHAnsi" w:hAnsiTheme="minorHAnsi" w:cstheme="minorHAnsi"/>
          <w:szCs w:val="22"/>
        </w:rPr>
        <w:t> </w:t>
      </w:r>
      <w:r w:rsidRPr="00C830CE">
        <w:rPr>
          <w:rFonts w:asciiTheme="minorHAnsi" w:hAnsiTheme="minorHAnsi" w:cstheme="minorHAnsi"/>
          <w:szCs w:val="22"/>
        </w:rPr>
        <w:t>płatności należnej Wykonawcy nie zwalnia Wykonawcy z obowiązku wykonania prac wynikających z umowy lub jakichkolwiek innych obowiązków wynikających z niniejszej umowy. Obowiązek dalszego wykonywania prac nie dotyczy przypadków odstąpienia przez strony od umowy</w:t>
      </w:r>
    </w:p>
    <w:p w14:paraId="37695613" w14:textId="77777777" w:rsidR="00380FB9" w:rsidRPr="00391F80" w:rsidRDefault="00380FB9" w:rsidP="00C830CE">
      <w:pPr>
        <w:spacing w:before="120" w:after="120"/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 xml:space="preserve">§ </w:t>
      </w:r>
      <w:r w:rsidR="00362376" w:rsidRPr="00391F80">
        <w:rPr>
          <w:rFonts w:asciiTheme="minorHAnsi" w:hAnsiTheme="minorHAnsi" w:cstheme="minorHAnsi"/>
          <w:szCs w:val="22"/>
        </w:rPr>
        <w:t>7</w:t>
      </w:r>
    </w:p>
    <w:p w14:paraId="78CAA455" w14:textId="2257027A" w:rsidR="00B11F9E" w:rsidRPr="00B11F9E" w:rsidRDefault="00B11F9E" w:rsidP="00B11F9E">
      <w:pPr>
        <w:pStyle w:val="Akapitzlist"/>
        <w:numPr>
          <w:ilvl w:val="0"/>
          <w:numId w:val="41"/>
        </w:numPr>
        <w:rPr>
          <w:sz w:val="24"/>
          <w:szCs w:val="24"/>
        </w:rPr>
      </w:pPr>
      <w:r w:rsidRPr="00B11F9E">
        <w:rPr>
          <w:sz w:val="24"/>
          <w:szCs w:val="24"/>
        </w:rPr>
        <w:t>Osobą upoważnioną ze strony Zamawiającego do koordynowania prac związanych</w:t>
      </w:r>
      <w:r w:rsidRPr="00B11F9E">
        <w:rPr>
          <w:sz w:val="24"/>
          <w:szCs w:val="24"/>
          <w:lang w:val="pl-PL"/>
        </w:rPr>
        <w:t xml:space="preserve"> </w:t>
      </w:r>
      <w:r w:rsidRPr="00B11F9E">
        <w:rPr>
          <w:sz w:val="24"/>
          <w:szCs w:val="24"/>
        </w:rPr>
        <w:t>z</w:t>
      </w:r>
      <w:r w:rsidR="0006517B">
        <w:rPr>
          <w:sz w:val="24"/>
          <w:szCs w:val="24"/>
          <w:lang w:val="pl-PL"/>
        </w:rPr>
        <w:t> </w:t>
      </w:r>
      <w:r w:rsidRPr="00B11F9E">
        <w:rPr>
          <w:sz w:val="24"/>
          <w:szCs w:val="24"/>
        </w:rPr>
        <w:t>realizacją Umowy i bieżących kontaktów z Wykonawcą, w tym do dokonywania odbiorów</w:t>
      </w:r>
      <w:r w:rsidRPr="00B11F9E">
        <w:rPr>
          <w:sz w:val="24"/>
          <w:szCs w:val="24"/>
          <w:lang w:val="pl-PL"/>
        </w:rPr>
        <w:t xml:space="preserve"> i</w:t>
      </w:r>
      <w:r w:rsidRPr="00B11F9E">
        <w:rPr>
          <w:rFonts w:asciiTheme="minorHAnsi" w:hAnsiTheme="minorHAnsi" w:cstheme="minorHAnsi"/>
          <w:sz w:val="24"/>
          <w:szCs w:val="24"/>
        </w:rPr>
        <w:t xml:space="preserve"> podpisywania protokołów jest </w:t>
      </w:r>
      <w:r w:rsidR="00F35DE0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</w:t>
      </w:r>
    </w:p>
    <w:p w14:paraId="6C6F50F4" w14:textId="6406C688" w:rsidR="00B11F9E" w:rsidRPr="00B11F9E" w:rsidRDefault="00B11F9E" w:rsidP="00B11F9E">
      <w:pPr>
        <w:pStyle w:val="Akapitzlist"/>
        <w:numPr>
          <w:ilvl w:val="0"/>
          <w:numId w:val="41"/>
        </w:numPr>
        <w:rPr>
          <w:sz w:val="24"/>
          <w:szCs w:val="24"/>
        </w:rPr>
      </w:pPr>
      <w:r w:rsidRPr="00B11F9E">
        <w:rPr>
          <w:rFonts w:asciiTheme="minorHAnsi" w:hAnsiTheme="minorHAnsi" w:cstheme="minorHAnsi"/>
          <w:sz w:val="24"/>
          <w:szCs w:val="24"/>
        </w:rPr>
        <w:lastRenderedPageBreak/>
        <w:t>Osobą uprawnioną przez Wykonawcę do reprezentowania go we wszelkich czynnościach</w:t>
      </w:r>
      <w:r w:rsidRPr="00B11F9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B11F9E">
        <w:rPr>
          <w:rFonts w:asciiTheme="minorHAnsi" w:hAnsiTheme="minorHAnsi" w:cstheme="minorHAnsi"/>
          <w:sz w:val="24"/>
          <w:szCs w:val="24"/>
        </w:rPr>
        <w:t>związanych z realizacją Umowy, w tym do przekazania Przedmiotu Umowy i podpisywania</w:t>
      </w:r>
      <w:r w:rsidRPr="00B11F9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B11F9E">
        <w:rPr>
          <w:rFonts w:asciiTheme="minorHAnsi" w:hAnsiTheme="minorHAnsi" w:cstheme="minorHAnsi"/>
          <w:sz w:val="24"/>
          <w:szCs w:val="24"/>
        </w:rPr>
        <w:t>protokołów,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B11F9E">
        <w:rPr>
          <w:rFonts w:asciiTheme="minorHAnsi" w:hAnsiTheme="minorHAnsi" w:cstheme="minorHAnsi"/>
          <w:sz w:val="24"/>
          <w:szCs w:val="24"/>
        </w:rPr>
        <w:t>jest …………………………</w:t>
      </w:r>
      <w:r>
        <w:rPr>
          <w:rFonts w:asciiTheme="minorHAnsi" w:hAnsiTheme="minorHAnsi" w:cstheme="minorHAnsi"/>
          <w:sz w:val="24"/>
          <w:szCs w:val="24"/>
          <w:lang w:val="pl-PL"/>
        </w:rPr>
        <w:t>………………………….</w:t>
      </w:r>
      <w:r w:rsidRPr="00B11F9E">
        <w:rPr>
          <w:rFonts w:asciiTheme="minorHAnsi" w:hAnsiTheme="minorHAnsi" w:cstheme="minorHAnsi"/>
          <w:sz w:val="24"/>
          <w:szCs w:val="24"/>
        </w:rPr>
        <w:t>………………</w:t>
      </w:r>
    </w:p>
    <w:p w14:paraId="16BE7583" w14:textId="77777777" w:rsidR="00B11F9E" w:rsidRPr="00B11F9E" w:rsidRDefault="00B11F9E" w:rsidP="00B11F9E">
      <w:pPr>
        <w:pStyle w:val="Akapitzlist"/>
        <w:numPr>
          <w:ilvl w:val="0"/>
          <w:numId w:val="41"/>
        </w:numPr>
        <w:rPr>
          <w:sz w:val="24"/>
          <w:szCs w:val="24"/>
        </w:rPr>
      </w:pPr>
      <w:r w:rsidRPr="00B11F9E">
        <w:rPr>
          <w:rFonts w:asciiTheme="minorHAnsi" w:hAnsiTheme="minorHAnsi" w:cstheme="minorHAnsi"/>
          <w:sz w:val="24"/>
          <w:szCs w:val="24"/>
        </w:rPr>
        <w:t>Zmiana osób odpowiedzialnych za realizację Umowy, o których mowa w ust. 1-2, będzie</w:t>
      </w:r>
      <w:r w:rsidRPr="00B11F9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B11F9E">
        <w:rPr>
          <w:rFonts w:asciiTheme="minorHAnsi" w:hAnsiTheme="minorHAnsi" w:cstheme="minorHAnsi"/>
          <w:sz w:val="24"/>
          <w:szCs w:val="24"/>
        </w:rPr>
        <w:t>odbywać się poprzez powiadomienie drugiej Strony pisemnie lub drogą elektroniczną.</w:t>
      </w:r>
    </w:p>
    <w:p w14:paraId="32311514" w14:textId="3C543635" w:rsidR="00380FB9" w:rsidRPr="00B11F9E" w:rsidRDefault="00B11F9E" w:rsidP="00B11F9E">
      <w:pPr>
        <w:pStyle w:val="Akapitzlist"/>
        <w:numPr>
          <w:ilvl w:val="0"/>
          <w:numId w:val="41"/>
        </w:numPr>
        <w:rPr>
          <w:sz w:val="24"/>
          <w:szCs w:val="24"/>
        </w:rPr>
      </w:pPr>
      <w:r w:rsidRPr="00B11F9E">
        <w:rPr>
          <w:rFonts w:asciiTheme="minorHAnsi" w:hAnsiTheme="minorHAnsi" w:cstheme="minorHAnsi"/>
          <w:sz w:val="24"/>
          <w:szCs w:val="24"/>
        </w:rPr>
        <w:t>W przypadku zmiany adresu Strona jest zobowiązana do pisemnego poinformowania o tym</w:t>
      </w:r>
      <w:r w:rsidRPr="00B11F9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B11F9E">
        <w:rPr>
          <w:rFonts w:asciiTheme="minorHAnsi" w:hAnsiTheme="minorHAnsi" w:cstheme="minorHAnsi"/>
          <w:sz w:val="24"/>
          <w:szCs w:val="24"/>
        </w:rPr>
        <w:t>drugiej Strony.</w:t>
      </w:r>
    </w:p>
    <w:p w14:paraId="1D4F0C2B" w14:textId="77777777" w:rsidR="00380FB9" w:rsidRPr="00391F80" w:rsidRDefault="00380FB9" w:rsidP="0031463C">
      <w:pPr>
        <w:tabs>
          <w:tab w:val="left" w:pos="540"/>
        </w:tabs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 10</w:t>
      </w:r>
    </w:p>
    <w:p w14:paraId="7C927E79" w14:textId="77777777" w:rsidR="00380FB9" w:rsidRPr="00391F80" w:rsidRDefault="00380FB9" w:rsidP="0031463C">
      <w:p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Zakazuje się istotnych zmian postanowień zawartej umowy w stosunku do treści oferty, na podstawie której dokonano wyboru Sprzedającego.</w:t>
      </w:r>
    </w:p>
    <w:p w14:paraId="1B0AD248" w14:textId="77777777" w:rsidR="00380FB9" w:rsidRPr="00391F80" w:rsidRDefault="00380FB9" w:rsidP="0031463C">
      <w:pPr>
        <w:rPr>
          <w:rFonts w:asciiTheme="minorHAnsi" w:hAnsiTheme="minorHAnsi" w:cstheme="minorHAnsi"/>
          <w:szCs w:val="22"/>
        </w:rPr>
      </w:pPr>
    </w:p>
    <w:p w14:paraId="0931E468" w14:textId="77777777" w:rsidR="00380FB9" w:rsidRPr="00391F80" w:rsidRDefault="00380FB9" w:rsidP="0031463C">
      <w:pPr>
        <w:tabs>
          <w:tab w:val="left" w:pos="540"/>
        </w:tabs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 11</w:t>
      </w:r>
    </w:p>
    <w:p w14:paraId="5A1431DC" w14:textId="77777777" w:rsidR="00380FB9" w:rsidRPr="00391F80" w:rsidRDefault="00380FB9" w:rsidP="0031463C">
      <w:pPr>
        <w:numPr>
          <w:ilvl w:val="0"/>
          <w:numId w:val="26"/>
        </w:num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W terminie 30 dni od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umowy.</w:t>
      </w:r>
    </w:p>
    <w:p w14:paraId="53C9BB15" w14:textId="77777777" w:rsidR="00380FB9" w:rsidRPr="00391F80" w:rsidRDefault="00380FB9" w:rsidP="0031463C">
      <w:pPr>
        <w:numPr>
          <w:ilvl w:val="0"/>
          <w:numId w:val="26"/>
        </w:num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W przypadku, o którym mowa w ust. 1, Sprzedający może żądać wyłącznie wynagrodzenia należnego z tytułu wykonania części umowy.</w:t>
      </w:r>
    </w:p>
    <w:p w14:paraId="7D1AFFA0" w14:textId="77777777" w:rsidR="00380FB9" w:rsidRPr="00391F80" w:rsidRDefault="00380FB9" w:rsidP="0031463C">
      <w:pPr>
        <w:jc w:val="center"/>
        <w:rPr>
          <w:rFonts w:asciiTheme="minorHAnsi" w:hAnsiTheme="minorHAnsi" w:cstheme="minorHAnsi"/>
          <w:szCs w:val="22"/>
        </w:rPr>
      </w:pPr>
    </w:p>
    <w:p w14:paraId="0FCD85A7" w14:textId="77777777" w:rsidR="005B53C9" w:rsidRPr="00391F80" w:rsidRDefault="005B53C9" w:rsidP="0031463C">
      <w:pPr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 12</w:t>
      </w:r>
    </w:p>
    <w:p w14:paraId="5A8D1A21" w14:textId="77777777" w:rsidR="005B53C9" w:rsidRPr="00391F80" w:rsidRDefault="005B53C9" w:rsidP="0031463C">
      <w:pPr>
        <w:pStyle w:val="Akapitzlist"/>
        <w:numPr>
          <w:ilvl w:val="0"/>
          <w:numId w:val="32"/>
        </w:numPr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Jeżeli w trakcie realizacji umowy dojdzie do przekazania wykonawcy danych osobowych niezbędnych do realizacji zamówienia, zamawiający będzie ich administratorem </w:t>
      </w:r>
      <w:r w:rsidR="000C2A76" w:rsidRPr="00391F80">
        <w:rPr>
          <w:rFonts w:asciiTheme="minorHAnsi" w:hAnsiTheme="minorHAnsi" w:cstheme="minorHAnsi"/>
          <w:color w:val="000000"/>
          <w:sz w:val="24"/>
          <w:szCs w:val="22"/>
        </w:rPr>
        <w:br/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>w rozumieniu art. 4 pkt 7 Rozporządzenia PE i Rady (UE) 2016/679 z dnia 27 kwietnia 2016 r. (zwane dalej „Rozporządzeniem”), a Wykonawca – podmiotem przetwarzającym te dane w rozumieniu pkt 8 tego przepisu.</w:t>
      </w:r>
    </w:p>
    <w:p w14:paraId="7230423F" w14:textId="77777777" w:rsidR="005B53C9" w:rsidRPr="00391F80" w:rsidRDefault="005B53C9" w:rsidP="0031463C">
      <w:pPr>
        <w:pStyle w:val="Akapitzlist"/>
        <w:numPr>
          <w:ilvl w:val="0"/>
          <w:numId w:val="32"/>
        </w:numPr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Zamawiający powierza Wykonawcy, w trybie art. 28 Rozporządzenia dane osobowe do przetwarzania, wyłącznie w celu wykonania przedmiotu niniejszej umowy.</w:t>
      </w:r>
    </w:p>
    <w:p w14:paraId="406A580F" w14:textId="77777777" w:rsidR="005B53C9" w:rsidRPr="00391F80" w:rsidRDefault="005B53C9" w:rsidP="0031463C">
      <w:pPr>
        <w:pStyle w:val="Akapitzlist"/>
        <w:numPr>
          <w:ilvl w:val="0"/>
          <w:numId w:val="32"/>
        </w:numPr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Wykonawca zobowiązuje się:</w:t>
      </w:r>
    </w:p>
    <w:p w14:paraId="4AC103F3" w14:textId="77777777" w:rsidR="005B53C9" w:rsidRPr="00391F80" w:rsidRDefault="005B53C9" w:rsidP="0031463C">
      <w:pPr>
        <w:pStyle w:val="Akapitzlist"/>
        <w:numPr>
          <w:ilvl w:val="1"/>
          <w:numId w:val="33"/>
        </w:numPr>
        <w:spacing w:before="0" w:after="0" w:line="240" w:lineRule="auto"/>
        <w:ind w:left="993" w:hanging="502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69C16C93" w14:textId="77777777" w:rsidR="005B53C9" w:rsidRPr="00391F80" w:rsidRDefault="005B53C9" w:rsidP="0031463C">
      <w:pPr>
        <w:pStyle w:val="Akapitzlist"/>
        <w:numPr>
          <w:ilvl w:val="1"/>
          <w:numId w:val="33"/>
        </w:numPr>
        <w:spacing w:before="0" w:after="0" w:line="240" w:lineRule="auto"/>
        <w:ind w:left="993" w:hanging="502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3C6F2170" w14:textId="77777777" w:rsidR="005B53C9" w:rsidRPr="00391F80" w:rsidRDefault="005B53C9" w:rsidP="0031463C">
      <w:pPr>
        <w:pStyle w:val="Akapitzlist"/>
        <w:numPr>
          <w:ilvl w:val="1"/>
          <w:numId w:val="33"/>
        </w:numPr>
        <w:spacing w:before="0" w:after="0" w:line="240" w:lineRule="auto"/>
        <w:ind w:left="993" w:hanging="502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dołożyć należytej staranności przy przetwarzaniu powierzonych danych osobowych,</w:t>
      </w:r>
    </w:p>
    <w:p w14:paraId="0E629DF5" w14:textId="77777777" w:rsidR="005B53C9" w:rsidRPr="00391F80" w:rsidRDefault="005B53C9" w:rsidP="0031463C">
      <w:pPr>
        <w:pStyle w:val="Akapitzlist"/>
        <w:numPr>
          <w:ilvl w:val="1"/>
          <w:numId w:val="33"/>
        </w:numPr>
        <w:spacing w:before="0" w:after="0" w:line="240" w:lineRule="auto"/>
        <w:ind w:left="993" w:hanging="502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do nadania upoważnień do przetwarzania danych osobowych wszystkim osobom, które będą przetwarzały powierzone dane w celu realizacji niniejszej umowy,</w:t>
      </w:r>
    </w:p>
    <w:p w14:paraId="7852726D" w14:textId="77777777" w:rsidR="005B53C9" w:rsidRPr="00391F80" w:rsidRDefault="005B53C9" w:rsidP="0031463C">
      <w:pPr>
        <w:pStyle w:val="Akapitzlist"/>
        <w:numPr>
          <w:ilvl w:val="1"/>
          <w:numId w:val="33"/>
        </w:numPr>
        <w:spacing w:before="0" w:after="0" w:line="240" w:lineRule="auto"/>
        <w:ind w:left="993" w:hanging="502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zapewnić zachowanie w tajemnicy (o której mowa w art. 28 ust 3 pkt b Rozporządzenia) przetwarzanych danych przez osoby, które upoważnia do przetwarzania danych osobowych w celu realizacji niniejszej umowy, zarówno </w:t>
      </w:r>
      <w:r w:rsidR="00D3568E" w:rsidRPr="00391F80">
        <w:rPr>
          <w:rFonts w:asciiTheme="minorHAnsi" w:hAnsiTheme="minorHAnsi" w:cstheme="minorHAnsi"/>
          <w:color w:val="000000"/>
          <w:sz w:val="24"/>
          <w:szCs w:val="22"/>
        </w:rPr>
        <w:br/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>w trakcie zatrudnienia ich w Podmiocie przetwarzającym, jak i po jego ustaniu.</w:t>
      </w:r>
    </w:p>
    <w:p w14:paraId="0DFCC92B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35BE3CFB" w14:textId="48726AAE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lastRenderedPageBreak/>
        <w:t>Wykonawca pomaga Zamawiającemu w niezbędnym zakresie wywiązywać się z</w:t>
      </w:r>
      <w:r w:rsidR="0006517B">
        <w:rPr>
          <w:rFonts w:asciiTheme="minorHAnsi" w:hAnsiTheme="minorHAnsi" w:cstheme="minorHAnsi"/>
          <w:color w:val="000000"/>
          <w:sz w:val="24"/>
          <w:szCs w:val="22"/>
          <w:lang w:val="pl-PL"/>
        </w:rPr>
        <w:t> </w:t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obowiązku odpowiadania na żądania osoby, której dane dotyczą oraz wywiązywania się z obowiązków określonych w art. 32-36 Rozporządzenia. </w:t>
      </w:r>
    </w:p>
    <w:p w14:paraId="5E36322A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Wykonawca, po stwierdzeniu naruszenia ochrony danych osobowych bez zbędnej zwłoki zgłasza je administratorowi, nie później niż w ciągu 72 godzin od stwierdzenia naruszenia.</w:t>
      </w:r>
    </w:p>
    <w:p w14:paraId="602F4BF3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11818930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Zamawiający realizować będzie prawo kontroli w godzinach pracy Wykonawcy informując </w:t>
      </w:r>
      <w:r w:rsidR="00D3568E" w:rsidRPr="00391F80">
        <w:rPr>
          <w:rFonts w:asciiTheme="minorHAnsi" w:hAnsiTheme="minorHAnsi" w:cstheme="minorHAnsi"/>
          <w:color w:val="000000"/>
          <w:sz w:val="24"/>
          <w:szCs w:val="22"/>
        </w:rPr>
        <w:br/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>o kontroli minimum 3 dni przed planowanym jej przeprowadzeniem.</w:t>
      </w:r>
    </w:p>
    <w:p w14:paraId="3178BD19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Wykonawca zobowiązuje się do usunięcia uchybień stwierdzonych podczas kontroli </w:t>
      </w:r>
      <w:r w:rsidR="00D3568E" w:rsidRPr="00391F80">
        <w:rPr>
          <w:rFonts w:asciiTheme="minorHAnsi" w:hAnsiTheme="minorHAnsi" w:cstheme="minorHAnsi"/>
          <w:color w:val="000000"/>
          <w:sz w:val="24"/>
          <w:szCs w:val="22"/>
        </w:rPr>
        <w:br/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w terminie nie dłuższym niż 7 dni </w:t>
      </w:r>
    </w:p>
    <w:p w14:paraId="7FFB2692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Wykonawca udostępnia Zamawiającemu wszelkie informacje niezbędne do wykazania spełnienia obowiązków określonych w art. 28 Rozporządzenia.</w:t>
      </w:r>
    </w:p>
    <w:p w14:paraId="61039B9C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62759127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Podwykonawca, winien spełniać te same gwarancje i obowiązki jakie zostały nałożone na Wykonawcę. </w:t>
      </w:r>
    </w:p>
    <w:p w14:paraId="534E6B12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Wykonawca ponosi pełną odpowiedzialność wobec Zamawiającego za działanie podwykonawcy w zakresie obowiązku ochrony danych.</w:t>
      </w:r>
    </w:p>
    <w:p w14:paraId="026E6C95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Wykonawca zobowiązuje się do niezwłocznego poinformowania Zamawiającego </w:t>
      </w:r>
      <w:r w:rsidR="00D3568E" w:rsidRPr="00391F80">
        <w:rPr>
          <w:rFonts w:asciiTheme="minorHAnsi" w:hAnsiTheme="minorHAnsi" w:cstheme="minorHAnsi"/>
          <w:color w:val="000000"/>
          <w:sz w:val="24"/>
          <w:szCs w:val="22"/>
        </w:rPr>
        <w:br/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614837D7" w14:textId="77777777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2A93174A" w14:textId="2223066C" w:rsidR="005B53C9" w:rsidRPr="00391F80" w:rsidRDefault="005B53C9" w:rsidP="0031463C">
      <w:pPr>
        <w:pStyle w:val="Akapitzlist"/>
        <w:numPr>
          <w:ilvl w:val="0"/>
          <w:numId w:val="32"/>
        </w:numPr>
        <w:tabs>
          <w:tab w:val="left" w:pos="426"/>
        </w:tabs>
        <w:spacing w:before="0" w:after="0" w:line="240" w:lineRule="auto"/>
        <w:ind w:left="426" w:hanging="426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Podmiot przetwarzający oświadcza, że w związku ze zobowiązaniem do zachowania w</w:t>
      </w:r>
      <w:r w:rsidR="0006517B">
        <w:rPr>
          <w:rFonts w:asciiTheme="minorHAnsi" w:hAnsiTheme="minorHAnsi" w:cstheme="minorHAnsi"/>
          <w:color w:val="000000"/>
          <w:sz w:val="24"/>
          <w:szCs w:val="22"/>
          <w:lang w:val="pl-PL"/>
        </w:rPr>
        <w:t> </w:t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 xml:space="preserve">tajemnicy danych poufnych nie będą one wykorzystywane, ujawniane ani udostępniane </w:t>
      </w:r>
      <w:r w:rsidR="00D3568E" w:rsidRPr="00391F80">
        <w:rPr>
          <w:rFonts w:asciiTheme="minorHAnsi" w:hAnsiTheme="minorHAnsi" w:cstheme="minorHAnsi"/>
          <w:color w:val="000000"/>
          <w:sz w:val="24"/>
          <w:szCs w:val="22"/>
        </w:rPr>
        <w:br/>
      </w:r>
      <w:r w:rsidRPr="00391F80">
        <w:rPr>
          <w:rFonts w:asciiTheme="minorHAnsi" w:hAnsiTheme="minorHAnsi" w:cstheme="minorHAnsi"/>
          <w:color w:val="000000"/>
          <w:sz w:val="24"/>
          <w:szCs w:val="22"/>
        </w:rPr>
        <w:t>w innym celu niż wykonanie Umowy, chyba że konieczność ujawnienia posiadanych informacji wynika  z obowiązujących przepisów prawa lub Umowy.</w:t>
      </w:r>
    </w:p>
    <w:p w14:paraId="67F136BD" w14:textId="77777777" w:rsidR="005B53C9" w:rsidRPr="00391F80" w:rsidRDefault="005B53C9" w:rsidP="0031463C">
      <w:pPr>
        <w:pStyle w:val="Akapitzlist"/>
        <w:numPr>
          <w:ilvl w:val="0"/>
          <w:numId w:val="32"/>
        </w:numPr>
        <w:spacing w:before="0" w:after="0" w:line="240" w:lineRule="auto"/>
        <w:ind w:left="567" w:hanging="567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sz w:val="24"/>
          <w:szCs w:val="22"/>
        </w:rPr>
        <w:t xml:space="preserve"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</w:t>
      </w:r>
      <w:r w:rsidR="009145C7" w:rsidRPr="00391F80">
        <w:rPr>
          <w:rFonts w:asciiTheme="minorHAnsi" w:hAnsiTheme="minorHAnsi" w:cstheme="minorHAnsi"/>
          <w:sz w:val="24"/>
          <w:szCs w:val="22"/>
        </w:rPr>
        <w:br/>
      </w:r>
      <w:r w:rsidRPr="00391F80">
        <w:rPr>
          <w:rFonts w:asciiTheme="minorHAnsi" w:hAnsiTheme="minorHAnsi" w:cstheme="minorHAnsi"/>
          <w:sz w:val="24"/>
          <w:szCs w:val="22"/>
        </w:rPr>
        <w:t>o udzielenie zamówienia publicznego lub konkursu.</w:t>
      </w:r>
    </w:p>
    <w:p w14:paraId="2BCDEE17" w14:textId="77777777" w:rsidR="005B53C9" w:rsidRPr="00391F80" w:rsidRDefault="005B53C9" w:rsidP="0031463C">
      <w:pPr>
        <w:pStyle w:val="Akapitzlist"/>
        <w:numPr>
          <w:ilvl w:val="0"/>
          <w:numId w:val="32"/>
        </w:numPr>
        <w:spacing w:before="0" w:after="0" w:line="240" w:lineRule="auto"/>
        <w:ind w:left="567" w:hanging="567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sz w:val="24"/>
          <w:szCs w:val="22"/>
        </w:rPr>
        <w:t xml:space="preserve">Skorzystanie przez osobę, której dane dotyczą, z uprawnienia do sprostowania lub uzupełnienia danych osobowych, o którym mowa w art. 16 rozporządzenia 2016/679, </w:t>
      </w:r>
      <w:r w:rsidRPr="00391F80">
        <w:rPr>
          <w:rFonts w:asciiTheme="minorHAnsi" w:hAnsiTheme="minorHAnsi" w:cstheme="minorHAnsi"/>
          <w:sz w:val="24"/>
          <w:szCs w:val="22"/>
        </w:rPr>
        <w:lastRenderedPageBreak/>
        <w:t>nie może skutkować zmianą wyniku postępowania o udzielenie zamówienia publicznego lub konkursu ani zmianą postanowień umowy w zakresie niezgodnym z ustawą.</w:t>
      </w:r>
    </w:p>
    <w:p w14:paraId="1633C4BF" w14:textId="77777777" w:rsidR="005B53C9" w:rsidRPr="00391F80" w:rsidRDefault="005B53C9" w:rsidP="0031463C">
      <w:pPr>
        <w:pStyle w:val="Akapitzlist"/>
        <w:numPr>
          <w:ilvl w:val="0"/>
          <w:numId w:val="32"/>
        </w:numPr>
        <w:spacing w:before="0" w:after="0" w:line="240" w:lineRule="auto"/>
        <w:ind w:left="567" w:hanging="567"/>
        <w:rPr>
          <w:rFonts w:asciiTheme="minorHAnsi" w:hAnsiTheme="minorHAnsi" w:cstheme="minorHAnsi"/>
          <w:color w:val="000000"/>
          <w:sz w:val="24"/>
          <w:szCs w:val="22"/>
        </w:rPr>
      </w:pPr>
      <w:r w:rsidRPr="00391F80">
        <w:rPr>
          <w:rFonts w:asciiTheme="minorHAnsi" w:hAnsiTheme="minorHAnsi" w:cstheme="minorHAnsi"/>
          <w:color w:val="000000"/>
          <w:sz w:val="24"/>
          <w:szCs w:val="22"/>
        </w:rPr>
        <w:t>W sprawach nieuregulowanych niniejszym paragrafem, zastosowanie będą miały przepisy Kodeksu cywilnego, rozporządzenia RODO, Ustawy o ochronie danych osobowych.</w:t>
      </w:r>
    </w:p>
    <w:p w14:paraId="5B0F8570" w14:textId="77777777" w:rsidR="005B53C9" w:rsidRPr="00391F80" w:rsidRDefault="005B53C9" w:rsidP="0031463C">
      <w:pPr>
        <w:jc w:val="center"/>
        <w:rPr>
          <w:rFonts w:asciiTheme="minorHAnsi" w:hAnsiTheme="minorHAnsi" w:cstheme="minorHAnsi"/>
          <w:szCs w:val="22"/>
        </w:rPr>
      </w:pPr>
    </w:p>
    <w:p w14:paraId="7D7F0069" w14:textId="77777777" w:rsidR="00380FB9" w:rsidRPr="00391F80" w:rsidRDefault="005B53C9" w:rsidP="0031463C">
      <w:pPr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 13</w:t>
      </w:r>
    </w:p>
    <w:p w14:paraId="0C3FBD79" w14:textId="77777777" w:rsidR="00380FB9" w:rsidRPr="00391F80" w:rsidRDefault="00380FB9" w:rsidP="0031463C">
      <w:pPr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W sprawach nieuregulowanych niniejszą umową mają zastosowanie odpowiednie przepisy Kodeksu Cywilnego i ustawy Prawo zamówień publicznych   oraz inne właściwe przepisy.</w:t>
      </w:r>
    </w:p>
    <w:p w14:paraId="04549238" w14:textId="77777777" w:rsidR="00380FB9" w:rsidRPr="00391F80" w:rsidRDefault="00380FB9" w:rsidP="0031463C">
      <w:pPr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 xml:space="preserve">Wszelkie spory powstałe w związku z realizacją umowy Strony zobowiązują się rozstrzygać w drodze wzajemnych uzgodnień i negocjacji. </w:t>
      </w:r>
    </w:p>
    <w:p w14:paraId="3B7A17DB" w14:textId="77777777" w:rsidR="00380FB9" w:rsidRPr="00391F80" w:rsidRDefault="00380FB9" w:rsidP="0031463C">
      <w:pPr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W razie nierozwiązana sporów wynikających z umowy w drodze porozumienia, odpowiednim do ich rozstrzygania jest sąd powszechny, właściwy miejscowo dla siedziby Kupującego.</w:t>
      </w:r>
    </w:p>
    <w:p w14:paraId="55F1F829" w14:textId="77777777" w:rsidR="00380FB9" w:rsidRPr="00391F80" w:rsidRDefault="00380FB9" w:rsidP="0031463C">
      <w:pPr>
        <w:jc w:val="center"/>
        <w:rPr>
          <w:rFonts w:asciiTheme="minorHAnsi" w:hAnsiTheme="minorHAnsi" w:cstheme="minorHAnsi"/>
          <w:szCs w:val="22"/>
        </w:rPr>
      </w:pPr>
    </w:p>
    <w:p w14:paraId="3ECA214D" w14:textId="77777777" w:rsidR="00380FB9" w:rsidRPr="00391F80" w:rsidRDefault="005B53C9" w:rsidP="0031463C">
      <w:pPr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 14</w:t>
      </w:r>
    </w:p>
    <w:p w14:paraId="6B6C49BB" w14:textId="77777777" w:rsidR="00380FB9" w:rsidRPr="00391F80" w:rsidRDefault="00380FB9" w:rsidP="0031463C">
      <w:p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Wszelkie zmiany niniejszej umowy, wymagają zachowania formy pisemnej, pod rygorem nieważności.</w:t>
      </w:r>
    </w:p>
    <w:p w14:paraId="34558511" w14:textId="77777777" w:rsidR="00380FB9" w:rsidRPr="00391F80" w:rsidRDefault="005B53C9" w:rsidP="0031463C">
      <w:pPr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 15</w:t>
      </w:r>
    </w:p>
    <w:p w14:paraId="4FDEBA03" w14:textId="77777777" w:rsidR="00380FB9" w:rsidRPr="00391F80" w:rsidRDefault="00380FB9" w:rsidP="0031463C">
      <w:pPr>
        <w:tabs>
          <w:tab w:val="left" w:pos="4500"/>
        </w:tabs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Integralną częścią umowy jest specyfikacja warunków zamówienia dla przeprowadzonego postępowania o udzielenie zamówienia.</w:t>
      </w:r>
    </w:p>
    <w:p w14:paraId="2E92E0F4" w14:textId="77777777" w:rsidR="00380FB9" w:rsidRPr="00391F80" w:rsidRDefault="005B53C9" w:rsidP="0031463C">
      <w:pPr>
        <w:jc w:val="center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>§ 16</w:t>
      </w:r>
    </w:p>
    <w:p w14:paraId="3C6BFBB9" w14:textId="563CFE75" w:rsidR="00D02A02" w:rsidRPr="00391F80" w:rsidRDefault="00380FB9" w:rsidP="004F3EF2">
      <w:pPr>
        <w:jc w:val="both"/>
        <w:rPr>
          <w:rFonts w:asciiTheme="minorHAnsi" w:hAnsiTheme="minorHAnsi" w:cstheme="minorHAnsi"/>
          <w:szCs w:val="22"/>
        </w:rPr>
      </w:pPr>
      <w:r w:rsidRPr="00391F80">
        <w:rPr>
          <w:rFonts w:asciiTheme="minorHAnsi" w:hAnsiTheme="minorHAnsi" w:cstheme="minorHAnsi"/>
          <w:szCs w:val="22"/>
        </w:rPr>
        <w:t xml:space="preserve">Umowę sporządzono w </w:t>
      </w:r>
      <w:r w:rsidR="009F749B" w:rsidRPr="00391F80">
        <w:rPr>
          <w:rFonts w:asciiTheme="minorHAnsi" w:hAnsiTheme="minorHAnsi" w:cstheme="minorHAnsi"/>
          <w:szCs w:val="22"/>
        </w:rPr>
        <w:t xml:space="preserve">trzech </w:t>
      </w:r>
      <w:r w:rsidRPr="00391F80">
        <w:rPr>
          <w:rFonts w:asciiTheme="minorHAnsi" w:hAnsiTheme="minorHAnsi" w:cstheme="minorHAnsi"/>
          <w:szCs w:val="22"/>
        </w:rPr>
        <w:t xml:space="preserve">jednobrzmiących egzemplarzach, </w:t>
      </w:r>
      <w:r w:rsidR="009F749B" w:rsidRPr="00391F80">
        <w:rPr>
          <w:rFonts w:asciiTheme="minorHAnsi" w:hAnsiTheme="minorHAnsi" w:cstheme="minorHAnsi"/>
          <w:szCs w:val="22"/>
        </w:rPr>
        <w:t xml:space="preserve">dwa dla Zamawiającego, </w:t>
      </w:r>
      <w:r w:rsidRPr="00391F80">
        <w:rPr>
          <w:rFonts w:asciiTheme="minorHAnsi" w:hAnsiTheme="minorHAnsi" w:cstheme="minorHAnsi"/>
          <w:szCs w:val="22"/>
        </w:rPr>
        <w:t>jed</w:t>
      </w:r>
      <w:r w:rsidR="009F749B" w:rsidRPr="00391F80">
        <w:rPr>
          <w:rFonts w:asciiTheme="minorHAnsi" w:hAnsiTheme="minorHAnsi" w:cstheme="minorHAnsi"/>
          <w:szCs w:val="22"/>
        </w:rPr>
        <w:t>en</w:t>
      </w:r>
      <w:r w:rsidRPr="00391F80">
        <w:rPr>
          <w:rFonts w:asciiTheme="minorHAnsi" w:hAnsiTheme="minorHAnsi" w:cstheme="minorHAnsi"/>
          <w:szCs w:val="22"/>
        </w:rPr>
        <w:t xml:space="preserve"> dla </w:t>
      </w:r>
      <w:r w:rsidR="009F749B" w:rsidRPr="00391F80">
        <w:rPr>
          <w:rFonts w:asciiTheme="minorHAnsi" w:hAnsiTheme="minorHAnsi" w:cstheme="minorHAnsi"/>
          <w:szCs w:val="22"/>
        </w:rPr>
        <w:t>Wykona</w:t>
      </w:r>
      <w:r w:rsidR="000C2A76" w:rsidRPr="00391F80">
        <w:rPr>
          <w:rFonts w:asciiTheme="minorHAnsi" w:hAnsiTheme="minorHAnsi" w:cstheme="minorHAnsi"/>
          <w:szCs w:val="22"/>
        </w:rPr>
        <w:t>w</w:t>
      </w:r>
      <w:r w:rsidR="009F749B" w:rsidRPr="00391F80">
        <w:rPr>
          <w:rFonts w:asciiTheme="minorHAnsi" w:hAnsiTheme="minorHAnsi" w:cstheme="minorHAnsi"/>
          <w:szCs w:val="22"/>
        </w:rPr>
        <w:t>cy.</w:t>
      </w:r>
    </w:p>
    <w:tbl>
      <w:tblPr>
        <w:tblpPr w:leftFromText="141" w:rightFromText="141" w:vertAnchor="text" w:horzAnchor="margin" w:tblpXSpec="center" w:tblpY="372"/>
        <w:tblW w:w="0" w:type="auto"/>
        <w:tblBorders>
          <w:top w:val="dotted" w:sz="8" w:space="0" w:color="800000"/>
          <w:left w:val="dotted" w:sz="8" w:space="0" w:color="800000"/>
          <w:bottom w:val="dotted" w:sz="8" w:space="0" w:color="800000"/>
          <w:right w:val="dotted" w:sz="8" w:space="0" w:color="8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1"/>
        <w:gridCol w:w="2991"/>
        <w:gridCol w:w="2991"/>
      </w:tblGrid>
      <w:tr w:rsidR="00D02A02" w:rsidRPr="00391F80" w14:paraId="01BB7623" w14:textId="77777777" w:rsidTr="0031463C">
        <w:trPr>
          <w:trHeight w:val="435"/>
        </w:trPr>
        <w:tc>
          <w:tcPr>
            <w:tcW w:w="2991" w:type="dxa"/>
            <w:tcBorders>
              <w:top w:val="nil"/>
              <w:left w:val="nil"/>
              <w:bottom w:val="dotted" w:sz="8" w:space="0" w:color="800000"/>
              <w:right w:val="nil"/>
            </w:tcBorders>
            <w:vAlign w:val="center"/>
          </w:tcPr>
          <w:p w14:paraId="15A4C80B" w14:textId="77777777" w:rsidR="00D02A02" w:rsidRPr="004F3EF2" w:rsidRDefault="00D02A02" w:rsidP="0031463C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</w:pPr>
            <w:r w:rsidRPr="004F3EF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Zamawiający</w:t>
            </w: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B0DAF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iCs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nil"/>
              <w:left w:val="nil"/>
              <w:bottom w:val="dotted" w:sz="8" w:space="0" w:color="800000"/>
              <w:right w:val="nil"/>
            </w:tcBorders>
            <w:vAlign w:val="center"/>
          </w:tcPr>
          <w:p w14:paraId="7068DB8C" w14:textId="77777777" w:rsidR="00D02A02" w:rsidRPr="004F3EF2" w:rsidRDefault="00D02A02" w:rsidP="0031463C">
            <w:pPr>
              <w:keepNext/>
              <w:jc w:val="center"/>
              <w:outlineLvl w:val="3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4F3EF2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</w:tc>
      </w:tr>
      <w:tr w:rsidR="00D02A02" w:rsidRPr="00391F80" w14:paraId="6C9B761B" w14:textId="77777777" w:rsidTr="0031463C">
        <w:trPr>
          <w:trHeight w:hRule="exact" w:val="892"/>
        </w:trPr>
        <w:tc>
          <w:tcPr>
            <w:tcW w:w="2991" w:type="dxa"/>
            <w:tcBorders>
              <w:top w:val="dotted" w:sz="8" w:space="0" w:color="800000"/>
              <w:left w:val="dotted" w:sz="8" w:space="0" w:color="800000"/>
              <w:bottom w:val="dotted" w:sz="8" w:space="0" w:color="800000"/>
              <w:right w:val="dotted" w:sz="8" w:space="0" w:color="800000"/>
            </w:tcBorders>
            <w:vAlign w:val="bottom"/>
          </w:tcPr>
          <w:p w14:paraId="0FAFBBF7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4F3EF2">
              <w:rPr>
                <w:rFonts w:asciiTheme="minorHAnsi" w:hAnsiTheme="minorHAnsi" w:cstheme="minorHAnsi"/>
                <w:iCs/>
                <w:sz w:val="12"/>
                <w:szCs w:val="12"/>
              </w:rPr>
              <w:t>pieczęć firmowa Zamawiającego</w:t>
            </w:r>
          </w:p>
        </w:tc>
        <w:tc>
          <w:tcPr>
            <w:tcW w:w="2991" w:type="dxa"/>
            <w:tcBorders>
              <w:top w:val="nil"/>
              <w:left w:val="dotted" w:sz="8" w:space="0" w:color="800000"/>
              <w:bottom w:val="nil"/>
              <w:right w:val="dotted" w:sz="8" w:space="0" w:color="800000"/>
            </w:tcBorders>
            <w:vAlign w:val="bottom"/>
          </w:tcPr>
          <w:p w14:paraId="63CA9C64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dotted" w:sz="8" w:space="0" w:color="800000"/>
              <w:left w:val="dotted" w:sz="8" w:space="0" w:color="800000"/>
              <w:bottom w:val="dotted" w:sz="8" w:space="0" w:color="800000"/>
              <w:right w:val="dotted" w:sz="8" w:space="0" w:color="800000"/>
            </w:tcBorders>
            <w:vAlign w:val="bottom"/>
          </w:tcPr>
          <w:p w14:paraId="6EDE98DE" w14:textId="09D384AD" w:rsidR="00D02A02" w:rsidRPr="00391F80" w:rsidRDefault="004F3EF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4F3EF2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pieczęć firmowa </w:t>
            </w:r>
            <w:r w:rsidR="00D02A02" w:rsidRPr="004F3EF2">
              <w:rPr>
                <w:rFonts w:asciiTheme="minorHAnsi" w:hAnsiTheme="minorHAnsi" w:cstheme="minorHAnsi"/>
                <w:iCs/>
                <w:sz w:val="12"/>
                <w:szCs w:val="12"/>
              </w:rPr>
              <w:t>Wykonawcy</w:t>
            </w:r>
          </w:p>
        </w:tc>
      </w:tr>
      <w:tr w:rsidR="00D02A02" w:rsidRPr="00391F80" w14:paraId="6FC7F58E" w14:textId="77777777" w:rsidTr="0031463C">
        <w:trPr>
          <w:trHeight w:hRule="exact" w:val="455"/>
        </w:trPr>
        <w:tc>
          <w:tcPr>
            <w:tcW w:w="2991" w:type="dxa"/>
            <w:tcBorders>
              <w:top w:val="dotted" w:sz="8" w:space="0" w:color="800000"/>
              <w:left w:val="nil"/>
              <w:bottom w:val="dotted" w:sz="8" w:space="0" w:color="800000"/>
              <w:right w:val="nil"/>
            </w:tcBorders>
            <w:vAlign w:val="bottom"/>
          </w:tcPr>
          <w:p w14:paraId="230ED495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E2BD4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dotted" w:sz="8" w:space="0" w:color="800000"/>
              <w:left w:val="nil"/>
              <w:bottom w:val="dotted" w:sz="4" w:space="0" w:color="800000"/>
              <w:right w:val="nil"/>
            </w:tcBorders>
            <w:vAlign w:val="bottom"/>
          </w:tcPr>
          <w:p w14:paraId="53E4135F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2A02" w:rsidRPr="00391F80" w14:paraId="4CFEB094" w14:textId="77777777" w:rsidTr="0031463C">
        <w:trPr>
          <w:trHeight w:hRule="exact" w:val="1040"/>
        </w:trPr>
        <w:tc>
          <w:tcPr>
            <w:tcW w:w="2991" w:type="dxa"/>
            <w:tcBorders>
              <w:top w:val="dotted" w:sz="8" w:space="0" w:color="800000"/>
              <w:left w:val="dotted" w:sz="8" w:space="0" w:color="800000"/>
              <w:bottom w:val="dotted" w:sz="8" w:space="0" w:color="800000"/>
              <w:right w:val="dotted" w:sz="8" w:space="0" w:color="800000"/>
            </w:tcBorders>
            <w:vAlign w:val="bottom"/>
          </w:tcPr>
          <w:p w14:paraId="652444D1" w14:textId="77777777" w:rsidR="00D02A02" w:rsidRPr="004F3EF2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2"/>
                <w:szCs w:val="12"/>
              </w:rPr>
            </w:pPr>
            <w:r w:rsidRPr="004F3EF2">
              <w:rPr>
                <w:rFonts w:asciiTheme="minorHAnsi" w:hAnsiTheme="minorHAnsi" w:cstheme="minorHAnsi"/>
                <w:iCs/>
                <w:sz w:val="12"/>
                <w:szCs w:val="12"/>
              </w:rPr>
              <w:t>reprezentowany przez</w:t>
            </w:r>
          </w:p>
        </w:tc>
        <w:tc>
          <w:tcPr>
            <w:tcW w:w="2991" w:type="dxa"/>
            <w:tcBorders>
              <w:top w:val="nil"/>
              <w:left w:val="dotted" w:sz="8" w:space="0" w:color="800000"/>
              <w:bottom w:val="nil"/>
              <w:right w:val="dotted" w:sz="4" w:space="0" w:color="800000"/>
            </w:tcBorders>
            <w:vAlign w:val="bottom"/>
          </w:tcPr>
          <w:p w14:paraId="3B70E60F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dotted" w:sz="4" w:space="0" w:color="800000"/>
              <w:left w:val="dotted" w:sz="4" w:space="0" w:color="800000"/>
              <w:bottom w:val="dotted" w:sz="4" w:space="0" w:color="800000"/>
              <w:right w:val="dotted" w:sz="4" w:space="0" w:color="800000"/>
            </w:tcBorders>
            <w:vAlign w:val="bottom"/>
          </w:tcPr>
          <w:p w14:paraId="7536A902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4F3EF2">
              <w:rPr>
                <w:rFonts w:asciiTheme="minorHAnsi" w:hAnsiTheme="minorHAnsi" w:cstheme="minorHAnsi"/>
                <w:iCs/>
                <w:sz w:val="12"/>
                <w:szCs w:val="12"/>
              </w:rPr>
              <w:t>reprezentowany przez</w:t>
            </w:r>
          </w:p>
        </w:tc>
      </w:tr>
      <w:tr w:rsidR="00D02A02" w:rsidRPr="00391F80" w14:paraId="06977FA4" w14:textId="77777777" w:rsidTr="0031463C">
        <w:trPr>
          <w:trHeight w:hRule="exact" w:val="507"/>
        </w:trPr>
        <w:tc>
          <w:tcPr>
            <w:tcW w:w="2991" w:type="dxa"/>
            <w:tcBorders>
              <w:top w:val="dotted" w:sz="8" w:space="0" w:color="800000"/>
              <w:left w:val="nil"/>
              <w:bottom w:val="dotted" w:sz="8" w:space="0" w:color="800000"/>
              <w:right w:val="nil"/>
            </w:tcBorders>
            <w:vAlign w:val="bottom"/>
          </w:tcPr>
          <w:p w14:paraId="61C90B89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C6494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dotted" w:sz="4" w:space="0" w:color="800000"/>
              <w:left w:val="nil"/>
              <w:bottom w:val="nil"/>
              <w:right w:val="nil"/>
            </w:tcBorders>
            <w:vAlign w:val="bottom"/>
          </w:tcPr>
          <w:p w14:paraId="543B6B7D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02A02" w:rsidRPr="00391F80" w14:paraId="0942B6E9" w14:textId="77777777" w:rsidTr="0031463C">
        <w:trPr>
          <w:trHeight w:hRule="exact" w:val="1025"/>
        </w:trPr>
        <w:tc>
          <w:tcPr>
            <w:tcW w:w="2991" w:type="dxa"/>
            <w:tcBorders>
              <w:top w:val="dotted" w:sz="8" w:space="0" w:color="800000"/>
              <w:left w:val="dotted" w:sz="8" w:space="0" w:color="800000"/>
              <w:bottom w:val="dotted" w:sz="8" w:space="0" w:color="800000"/>
              <w:right w:val="dotted" w:sz="8" w:space="0" w:color="800000"/>
            </w:tcBorders>
            <w:vAlign w:val="bottom"/>
          </w:tcPr>
          <w:p w14:paraId="7D087943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  <w:r w:rsidRPr="004F3EF2">
              <w:rPr>
                <w:rFonts w:asciiTheme="minorHAnsi" w:hAnsiTheme="minorHAnsi" w:cstheme="minorHAnsi"/>
                <w:iCs/>
                <w:sz w:val="12"/>
                <w:szCs w:val="12"/>
              </w:rPr>
              <w:t>przy kontrasygnacie</w:t>
            </w:r>
          </w:p>
        </w:tc>
        <w:tc>
          <w:tcPr>
            <w:tcW w:w="2991" w:type="dxa"/>
            <w:tcBorders>
              <w:top w:val="nil"/>
              <w:left w:val="dotted" w:sz="8" w:space="0" w:color="800000"/>
              <w:bottom w:val="nil"/>
              <w:right w:val="nil"/>
            </w:tcBorders>
            <w:vAlign w:val="bottom"/>
          </w:tcPr>
          <w:p w14:paraId="4920F281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41FC0" w14:textId="77777777" w:rsidR="00D02A02" w:rsidRPr="00391F80" w:rsidRDefault="00D02A02" w:rsidP="0031463C">
            <w:pPr>
              <w:widowControl w:val="0"/>
              <w:tabs>
                <w:tab w:val="left" w:pos="722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sz w:val="16"/>
                <w:szCs w:val="16"/>
              </w:rPr>
            </w:pPr>
          </w:p>
        </w:tc>
      </w:tr>
    </w:tbl>
    <w:p w14:paraId="5F6FB7EC" w14:textId="77777777" w:rsidR="00D02A02" w:rsidRPr="00391F80" w:rsidRDefault="00D02A02" w:rsidP="0031463C">
      <w:pPr>
        <w:ind w:left="1416" w:firstLine="708"/>
        <w:rPr>
          <w:rFonts w:asciiTheme="minorHAnsi" w:hAnsiTheme="minorHAnsi" w:cstheme="minorHAnsi"/>
          <w:szCs w:val="22"/>
        </w:rPr>
      </w:pPr>
    </w:p>
    <w:sectPr w:rsidR="00D02A02" w:rsidRPr="00391F80" w:rsidSect="00C1033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99E39" w14:textId="77777777" w:rsidR="000E691E" w:rsidRDefault="000E691E">
      <w:r>
        <w:separator/>
      </w:r>
    </w:p>
  </w:endnote>
  <w:endnote w:type="continuationSeparator" w:id="0">
    <w:p w14:paraId="3DD0071B" w14:textId="77777777" w:rsidR="000E691E" w:rsidRDefault="000E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9710" w14:textId="1A95BA5E" w:rsidR="006F30A5" w:rsidRPr="00C1033F" w:rsidRDefault="00C1033F" w:rsidP="0006517B">
    <w:pPr>
      <w:pStyle w:val="Stopka"/>
      <w:tabs>
        <w:tab w:val="clear" w:pos="4536"/>
        <w:tab w:val="clear" w:pos="9072"/>
      </w:tabs>
      <w:spacing w:before="120"/>
      <w:jc w:val="cen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4958EE" wp14:editId="0CE556B0">
              <wp:simplePos x="0" y="0"/>
              <wp:positionH relativeFrom="column">
                <wp:posOffset>635</wp:posOffset>
              </wp:positionH>
              <wp:positionV relativeFrom="paragraph">
                <wp:posOffset>-2540</wp:posOffset>
              </wp:positionV>
              <wp:extent cx="5759450" cy="0"/>
              <wp:effectExtent l="14605" t="13970" r="17145" b="1460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straightConnector1">
                        <a:avLst/>
                      </a:prstGeom>
                      <a:noFill/>
                      <a:ln w="19050" cmpd="sng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300C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05pt;margin-top:-.2pt;width:453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" strokecolor="black [3213]" strokeweight="1.5pt"/>
          </w:pict>
        </mc:Fallback>
      </mc:AlternateContent>
    </w:r>
    <w:r w:rsidRPr="00C1033F">
      <w:rPr>
        <w:rFonts w:asciiTheme="minorHAnsi" w:hAnsiTheme="minorHAnsi" w:cstheme="minorHAnsi"/>
        <w:sz w:val="20"/>
      </w:rPr>
      <w:t>Załącznik nr 2 do SWZ</w:t>
    </w:r>
    <w:r w:rsidRPr="00C1033F">
      <w:rPr>
        <w:rFonts w:asciiTheme="minorHAnsi" w:hAnsiTheme="minorHAnsi" w:cstheme="minorHAnsi"/>
        <w:sz w:val="20"/>
      </w:rPr>
      <w:tab/>
    </w:r>
    <w:r w:rsidR="0006517B">
      <w:rPr>
        <w:rFonts w:asciiTheme="minorHAnsi" w:hAnsiTheme="minorHAnsi" w:cstheme="minorHAnsi"/>
        <w:sz w:val="20"/>
      </w:rPr>
      <w:t>„</w:t>
    </w:r>
    <w:r w:rsidRPr="00C1033F">
      <w:rPr>
        <w:rFonts w:asciiTheme="minorHAnsi" w:hAnsiTheme="minorHAnsi" w:cstheme="minorHAnsi"/>
        <w:sz w:val="20"/>
      </w:rPr>
      <w:t>Projekt umowy</w:t>
    </w:r>
    <w:r w:rsidR="0006517B">
      <w:rPr>
        <w:rFonts w:asciiTheme="minorHAnsi" w:hAnsiTheme="minorHAnsi" w:cstheme="minorHAnsi"/>
        <w:sz w:val="20"/>
      </w:rPr>
      <w:t>”</w:t>
    </w:r>
  </w:p>
  <w:p w14:paraId="190F2A8A" w14:textId="77777777" w:rsidR="00C1033F" w:rsidRPr="00C1033F" w:rsidRDefault="00C1033F" w:rsidP="00C1033F">
    <w:pPr>
      <w:pStyle w:val="Stopka"/>
      <w:jc w:val="right"/>
      <w:rPr>
        <w:rFonts w:asciiTheme="minorHAnsi" w:hAnsiTheme="minorHAnsi" w:cstheme="minorHAnsi"/>
        <w:sz w:val="20"/>
      </w:rPr>
    </w:pPr>
    <w:r w:rsidRPr="00C1033F">
      <w:rPr>
        <w:rFonts w:asciiTheme="minorHAnsi" w:hAnsiTheme="minorHAnsi" w:cstheme="minorHAnsi"/>
        <w:sz w:val="20"/>
      </w:rPr>
      <w:t xml:space="preserve">Strona </w:t>
    </w:r>
    <w:r w:rsidRPr="00C1033F">
      <w:rPr>
        <w:rFonts w:asciiTheme="minorHAnsi" w:hAnsiTheme="minorHAnsi" w:cstheme="minorHAnsi"/>
        <w:b/>
        <w:sz w:val="20"/>
      </w:rPr>
      <w:fldChar w:fldCharType="begin"/>
    </w:r>
    <w:r w:rsidRPr="00C1033F">
      <w:rPr>
        <w:rFonts w:asciiTheme="minorHAnsi" w:hAnsiTheme="minorHAnsi" w:cstheme="minorHAnsi"/>
        <w:b/>
        <w:sz w:val="20"/>
      </w:rPr>
      <w:instrText>PAGE  \* Arabic  \* MERGEFORMAT</w:instrText>
    </w:r>
    <w:r w:rsidRPr="00C1033F">
      <w:rPr>
        <w:rFonts w:asciiTheme="minorHAnsi" w:hAnsiTheme="minorHAnsi" w:cstheme="minorHAnsi"/>
        <w:b/>
        <w:sz w:val="20"/>
      </w:rPr>
      <w:fldChar w:fldCharType="separate"/>
    </w:r>
    <w:r w:rsidR="003C17DA">
      <w:rPr>
        <w:rFonts w:asciiTheme="minorHAnsi" w:hAnsiTheme="minorHAnsi" w:cstheme="minorHAnsi"/>
        <w:b/>
        <w:noProof/>
        <w:sz w:val="20"/>
      </w:rPr>
      <w:t>1</w:t>
    </w:r>
    <w:r w:rsidRPr="00C1033F">
      <w:rPr>
        <w:rFonts w:asciiTheme="minorHAnsi" w:hAnsiTheme="minorHAnsi" w:cstheme="minorHAnsi"/>
        <w:b/>
        <w:sz w:val="20"/>
      </w:rPr>
      <w:fldChar w:fldCharType="end"/>
    </w:r>
    <w:r w:rsidRPr="00C1033F">
      <w:rPr>
        <w:rFonts w:asciiTheme="minorHAnsi" w:hAnsiTheme="minorHAnsi" w:cstheme="minorHAnsi"/>
        <w:sz w:val="20"/>
      </w:rPr>
      <w:t xml:space="preserve"> z </w:t>
    </w:r>
    <w:r w:rsidRPr="00C1033F">
      <w:rPr>
        <w:rFonts w:asciiTheme="minorHAnsi" w:hAnsiTheme="minorHAnsi" w:cstheme="minorHAnsi"/>
        <w:b/>
        <w:sz w:val="20"/>
      </w:rPr>
      <w:fldChar w:fldCharType="begin"/>
    </w:r>
    <w:r w:rsidRPr="00C1033F">
      <w:rPr>
        <w:rFonts w:asciiTheme="minorHAnsi" w:hAnsiTheme="minorHAnsi" w:cstheme="minorHAnsi"/>
        <w:b/>
        <w:sz w:val="20"/>
      </w:rPr>
      <w:instrText>NUMPAGES  \* Arabic  \* MERGEFORMAT</w:instrText>
    </w:r>
    <w:r w:rsidRPr="00C1033F">
      <w:rPr>
        <w:rFonts w:asciiTheme="minorHAnsi" w:hAnsiTheme="minorHAnsi" w:cstheme="minorHAnsi"/>
        <w:b/>
        <w:sz w:val="20"/>
      </w:rPr>
      <w:fldChar w:fldCharType="separate"/>
    </w:r>
    <w:r w:rsidR="003C17DA">
      <w:rPr>
        <w:rFonts w:asciiTheme="minorHAnsi" w:hAnsiTheme="minorHAnsi" w:cstheme="minorHAnsi"/>
        <w:b/>
        <w:noProof/>
        <w:sz w:val="20"/>
      </w:rPr>
      <w:t>6</w:t>
    </w:r>
    <w:r w:rsidRPr="00C1033F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C94B2" w14:textId="77777777" w:rsidR="000E691E" w:rsidRDefault="000E691E">
      <w:r>
        <w:separator/>
      </w:r>
    </w:p>
  </w:footnote>
  <w:footnote w:type="continuationSeparator" w:id="0">
    <w:p w14:paraId="211D5A71" w14:textId="77777777" w:rsidR="000E691E" w:rsidRDefault="000E6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DD30" w14:textId="27BACED8" w:rsidR="006F30A5" w:rsidRPr="004F3EF2" w:rsidRDefault="005031BD" w:rsidP="004F3EF2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0" allowOverlap="0" wp14:anchorId="449E08B0" wp14:editId="795C53FD">
          <wp:simplePos x="0" y="0"/>
          <wp:positionH relativeFrom="margin">
            <wp:align>center</wp:align>
          </wp:positionH>
          <wp:positionV relativeFrom="topMargin">
            <wp:align>center</wp:align>
          </wp:positionV>
          <wp:extent cx="4518000" cy="471600"/>
          <wp:effectExtent l="0" t="0" r="0" b="5080"/>
          <wp:wrapTight wrapText="bothSides">
            <wp:wrapPolygon edited="0">
              <wp:start x="0" y="0"/>
              <wp:lineTo x="0" y="20960"/>
              <wp:lineTo x="21497" y="20960"/>
              <wp:lineTo x="21497" y="0"/>
              <wp:lineTo x="0" y="0"/>
            </wp:wrapPolygon>
          </wp:wrapTight>
          <wp:docPr id="1" name="Obraz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8000" cy="4716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60EC"/>
    <w:multiLevelType w:val="hybridMultilevel"/>
    <w:tmpl w:val="6C4406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3D361D"/>
    <w:multiLevelType w:val="hybridMultilevel"/>
    <w:tmpl w:val="6E02A0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966A98"/>
    <w:multiLevelType w:val="hybridMultilevel"/>
    <w:tmpl w:val="10421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E7801"/>
    <w:multiLevelType w:val="hybridMultilevel"/>
    <w:tmpl w:val="F78C722C"/>
    <w:lvl w:ilvl="0" w:tplc="A5F88F8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30C3A"/>
    <w:multiLevelType w:val="hybridMultilevel"/>
    <w:tmpl w:val="A08C96D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54ACA"/>
    <w:multiLevelType w:val="hybridMultilevel"/>
    <w:tmpl w:val="45182C70"/>
    <w:lvl w:ilvl="0" w:tplc="0C580F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rebuchet MS" w:eastAsia="Times New Roman" w:hAnsi="Trebuchet MS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222327"/>
    <w:multiLevelType w:val="hybridMultilevel"/>
    <w:tmpl w:val="CE3ED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3CC1"/>
    <w:multiLevelType w:val="hybridMultilevel"/>
    <w:tmpl w:val="6C4406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F47E93"/>
    <w:multiLevelType w:val="hybridMultilevel"/>
    <w:tmpl w:val="921A5AD4"/>
    <w:lvl w:ilvl="0" w:tplc="83A6F6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55529"/>
    <w:multiLevelType w:val="hybridMultilevel"/>
    <w:tmpl w:val="764A9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A048D8"/>
    <w:multiLevelType w:val="hybridMultilevel"/>
    <w:tmpl w:val="7E725184"/>
    <w:lvl w:ilvl="0" w:tplc="84D2E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C36F8"/>
    <w:multiLevelType w:val="hybridMultilevel"/>
    <w:tmpl w:val="8DFA3F84"/>
    <w:lvl w:ilvl="0" w:tplc="FCCA96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FB7979"/>
    <w:multiLevelType w:val="hybridMultilevel"/>
    <w:tmpl w:val="FCF62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2A2002"/>
    <w:multiLevelType w:val="hybridMultilevel"/>
    <w:tmpl w:val="668C8C4E"/>
    <w:lvl w:ilvl="0" w:tplc="264A360C">
      <w:start w:val="1"/>
      <w:numFmt w:val="decimal"/>
      <w:lvlText w:val="%1."/>
      <w:lvlJc w:val="left"/>
      <w:pPr>
        <w:ind w:left="1068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8EB7EF6"/>
    <w:multiLevelType w:val="hybridMultilevel"/>
    <w:tmpl w:val="14EAB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447071"/>
    <w:multiLevelType w:val="hybridMultilevel"/>
    <w:tmpl w:val="EA241BFC"/>
    <w:lvl w:ilvl="0" w:tplc="264A360C">
      <w:start w:val="1"/>
      <w:numFmt w:val="decimal"/>
      <w:lvlText w:val="%1.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97644"/>
    <w:multiLevelType w:val="hybridMultilevel"/>
    <w:tmpl w:val="6CF43AD8"/>
    <w:lvl w:ilvl="0" w:tplc="4300E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A317D1"/>
    <w:multiLevelType w:val="hybridMultilevel"/>
    <w:tmpl w:val="14EAB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BA14E7"/>
    <w:multiLevelType w:val="hybridMultilevel"/>
    <w:tmpl w:val="0E483D5C"/>
    <w:lvl w:ilvl="0" w:tplc="E2E613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7A1784"/>
    <w:multiLevelType w:val="hybridMultilevel"/>
    <w:tmpl w:val="5C0CA9B0"/>
    <w:lvl w:ilvl="0" w:tplc="BED459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F0544"/>
    <w:multiLevelType w:val="multilevel"/>
    <w:tmpl w:val="C7C69B4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40913524"/>
    <w:multiLevelType w:val="hybridMultilevel"/>
    <w:tmpl w:val="F6B65200"/>
    <w:lvl w:ilvl="0" w:tplc="4EB28FD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C6648F74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C466B"/>
    <w:multiLevelType w:val="hybridMultilevel"/>
    <w:tmpl w:val="96F0EB0E"/>
    <w:lvl w:ilvl="0" w:tplc="D6D06B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CCE"/>
    <w:multiLevelType w:val="hybridMultilevel"/>
    <w:tmpl w:val="C82CC0B6"/>
    <w:lvl w:ilvl="0" w:tplc="7F069C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EDB6FAA"/>
    <w:multiLevelType w:val="hybridMultilevel"/>
    <w:tmpl w:val="184434E0"/>
    <w:lvl w:ilvl="0" w:tplc="F00A6CA6">
      <w:start w:val="1"/>
      <w:numFmt w:val="upperRoman"/>
      <w:pStyle w:val="Nagwek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5EA92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775E05"/>
    <w:multiLevelType w:val="hybridMultilevel"/>
    <w:tmpl w:val="6C4406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DB084A"/>
    <w:multiLevelType w:val="hybridMultilevel"/>
    <w:tmpl w:val="65E45794"/>
    <w:lvl w:ilvl="0" w:tplc="264A360C">
      <w:start w:val="1"/>
      <w:numFmt w:val="decimal"/>
      <w:lvlText w:val="%1.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43801"/>
    <w:multiLevelType w:val="hybridMultilevel"/>
    <w:tmpl w:val="CC86C0E6"/>
    <w:lvl w:ilvl="0" w:tplc="B3704DAC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06122D"/>
    <w:multiLevelType w:val="hybridMultilevel"/>
    <w:tmpl w:val="3342B91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AC3FCA"/>
    <w:multiLevelType w:val="hybridMultilevel"/>
    <w:tmpl w:val="CE3ED6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BA62BC5"/>
    <w:multiLevelType w:val="hybridMultilevel"/>
    <w:tmpl w:val="AF6C6AA0"/>
    <w:lvl w:ilvl="0" w:tplc="264A360C">
      <w:start w:val="1"/>
      <w:numFmt w:val="decimal"/>
      <w:lvlText w:val="%1."/>
      <w:lvlJc w:val="left"/>
      <w:pPr>
        <w:ind w:left="720" w:hanging="360"/>
      </w:pPr>
      <w:rPr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16F3D"/>
    <w:multiLevelType w:val="hybridMultilevel"/>
    <w:tmpl w:val="8498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90603"/>
    <w:multiLevelType w:val="hybridMultilevel"/>
    <w:tmpl w:val="3342B91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B4B2B"/>
    <w:multiLevelType w:val="hybridMultilevel"/>
    <w:tmpl w:val="6698632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decimal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7"/>
        </w:tabs>
        <w:ind w:left="488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7"/>
        </w:tabs>
        <w:ind w:left="7047" w:hanging="360"/>
      </w:pPr>
    </w:lvl>
  </w:abstractNum>
  <w:abstractNum w:abstractNumId="35" w15:restartNumberingAfterBreak="0">
    <w:nsid w:val="668D0823"/>
    <w:multiLevelType w:val="hybridMultilevel"/>
    <w:tmpl w:val="95C8B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14DF3"/>
    <w:multiLevelType w:val="hybridMultilevel"/>
    <w:tmpl w:val="E4D2D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5755AA"/>
    <w:multiLevelType w:val="hybridMultilevel"/>
    <w:tmpl w:val="B7A0EAFA"/>
    <w:lvl w:ilvl="0" w:tplc="287ECB18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2AA120">
      <w:start w:val="1"/>
      <w:numFmt w:val="decimal"/>
      <w:suff w:val="space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27F31"/>
    <w:multiLevelType w:val="hybridMultilevel"/>
    <w:tmpl w:val="2B604C9A"/>
    <w:lvl w:ilvl="0" w:tplc="264A360C">
      <w:start w:val="1"/>
      <w:numFmt w:val="decimal"/>
      <w:lvlText w:val="%1."/>
      <w:lvlJc w:val="left"/>
      <w:pPr>
        <w:ind w:left="720" w:hanging="360"/>
      </w:pPr>
      <w:rPr>
        <w:sz w:val="24"/>
        <w:szCs w:val="28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54E2D"/>
    <w:multiLevelType w:val="hybridMultilevel"/>
    <w:tmpl w:val="6C4406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6C4BA4"/>
    <w:multiLevelType w:val="hybridMultilevel"/>
    <w:tmpl w:val="392464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76813993">
    <w:abstractNumId w:val="22"/>
  </w:num>
  <w:num w:numId="2" w16cid:durableId="1203372102">
    <w:abstractNumId w:val="8"/>
  </w:num>
  <w:num w:numId="3" w16cid:durableId="943027516">
    <w:abstractNumId w:val="24"/>
  </w:num>
  <w:num w:numId="4" w16cid:durableId="335544549">
    <w:abstractNumId w:val="19"/>
  </w:num>
  <w:num w:numId="5" w16cid:durableId="1016997716">
    <w:abstractNumId w:val="16"/>
  </w:num>
  <w:num w:numId="6" w16cid:durableId="1784222707">
    <w:abstractNumId w:val="23"/>
  </w:num>
  <w:num w:numId="7" w16cid:durableId="547255947">
    <w:abstractNumId w:val="40"/>
  </w:num>
  <w:num w:numId="8" w16cid:durableId="1566843246">
    <w:abstractNumId w:val="9"/>
  </w:num>
  <w:num w:numId="9" w16cid:durableId="12803290">
    <w:abstractNumId w:val="4"/>
  </w:num>
  <w:num w:numId="10" w16cid:durableId="1045057747">
    <w:abstractNumId w:val="21"/>
  </w:num>
  <w:num w:numId="11" w16cid:durableId="2031494789">
    <w:abstractNumId w:val="37"/>
  </w:num>
  <w:num w:numId="12" w16cid:durableId="280187289">
    <w:abstractNumId w:val="20"/>
  </w:num>
  <w:num w:numId="13" w16cid:durableId="434712110">
    <w:abstractNumId w:val="1"/>
  </w:num>
  <w:num w:numId="14" w16cid:durableId="873620467">
    <w:abstractNumId w:val="27"/>
  </w:num>
  <w:num w:numId="15" w16cid:durableId="1855684462">
    <w:abstractNumId w:val="32"/>
  </w:num>
  <w:num w:numId="16" w16cid:durableId="2049915042">
    <w:abstractNumId w:val="25"/>
  </w:num>
  <w:num w:numId="17" w16cid:durableId="5486847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00263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4735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4461366">
    <w:abstractNumId w:val="11"/>
  </w:num>
  <w:num w:numId="21" w16cid:durableId="15665980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0723400">
    <w:abstractNumId w:val="6"/>
  </w:num>
  <w:num w:numId="23" w16cid:durableId="637031478">
    <w:abstractNumId w:val="31"/>
  </w:num>
  <w:num w:numId="24" w16cid:durableId="239023986">
    <w:abstractNumId w:val="14"/>
  </w:num>
  <w:num w:numId="25" w16cid:durableId="2080126041">
    <w:abstractNumId w:val="7"/>
  </w:num>
  <w:num w:numId="26" w16cid:durableId="506987958">
    <w:abstractNumId w:val="39"/>
  </w:num>
  <w:num w:numId="27" w16cid:durableId="141698454">
    <w:abstractNumId w:val="0"/>
  </w:num>
  <w:num w:numId="28" w16cid:durableId="344136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73217279">
    <w:abstractNumId w:val="29"/>
  </w:num>
  <w:num w:numId="30" w16cid:durableId="888489925">
    <w:abstractNumId w:val="17"/>
  </w:num>
  <w:num w:numId="31" w16cid:durableId="1031301078">
    <w:abstractNumId w:val="35"/>
  </w:num>
  <w:num w:numId="32" w16cid:durableId="1409155758">
    <w:abstractNumId w:val="3"/>
  </w:num>
  <w:num w:numId="33" w16cid:durableId="2092581695">
    <w:abstractNumId w:val="33"/>
  </w:num>
  <w:num w:numId="34" w16cid:durableId="1047801355">
    <w:abstractNumId w:val="10"/>
  </w:num>
  <w:num w:numId="35" w16cid:durableId="975838756">
    <w:abstractNumId w:val="28"/>
  </w:num>
  <w:num w:numId="36" w16cid:durableId="2072148008">
    <w:abstractNumId w:val="36"/>
  </w:num>
  <w:num w:numId="37" w16cid:durableId="721945824">
    <w:abstractNumId w:val="26"/>
  </w:num>
  <w:num w:numId="38" w16cid:durableId="1089883987">
    <w:abstractNumId w:val="38"/>
  </w:num>
  <w:num w:numId="39" w16cid:durableId="1227499401">
    <w:abstractNumId w:val="13"/>
  </w:num>
  <w:num w:numId="40" w16cid:durableId="482543749">
    <w:abstractNumId w:val="15"/>
  </w:num>
  <w:num w:numId="41" w16cid:durableId="1194243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D85"/>
    <w:rsid w:val="000306E9"/>
    <w:rsid w:val="00033225"/>
    <w:rsid w:val="00034F33"/>
    <w:rsid w:val="00040055"/>
    <w:rsid w:val="00045588"/>
    <w:rsid w:val="00051252"/>
    <w:rsid w:val="0006517B"/>
    <w:rsid w:val="000979E7"/>
    <w:rsid w:val="000A75E6"/>
    <w:rsid w:val="000A7E04"/>
    <w:rsid w:val="000B5DDF"/>
    <w:rsid w:val="000C2A76"/>
    <w:rsid w:val="000C2CD7"/>
    <w:rsid w:val="000E691E"/>
    <w:rsid w:val="000F6DCC"/>
    <w:rsid w:val="00102C7C"/>
    <w:rsid w:val="0010697C"/>
    <w:rsid w:val="00123A9B"/>
    <w:rsid w:val="001365BB"/>
    <w:rsid w:val="001414E8"/>
    <w:rsid w:val="001605F7"/>
    <w:rsid w:val="00196E00"/>
    <w:rsid w:val="001A59BB"/>
    <w:rsid w:val="001A69D9"/>
    <w:rsid w:val="001C1749"/>
    <w:rsid w:val="001C2A87"/>
    <w:rsid w:val="001C4AC0"/>
    <w:rsid w:val="001C60DA"/>
    <w:rsid w:val="001D015A"/>
    <w:rsid w:val="001E678F"/>
    <w:rsid w:val="001E6929"/>
    <w:rsid w:val="001F325D"/>
    <w:rsid w:val="00215C9F"/>
    <w:rsid w:val="0026410B"/>
    <w:rsid w:val="00282840"/>
    <w:rsid w:val="002E4B24"/>
    <w:rsid w:val="0031463C"/>
    <w:rsid w:val="00316ED4"/>
    <w:rsid w:val="003367BE"/>
    <w:rsid w:val="00336DA9"/>
    <w:rsid w:val="003501B0"/>
    <w:rsid w:val="00362376"/>
    <w:rsid w:val="00380FB9"/>
    <w:rsid w:val="003871FC"/>
    <w:rsid w:val="00391F80"/>
    <w:rsid w:val="00396480"/>
    <w:rsid w:val="003B54DE"/>
    <w:rsid w:val="003C17DA"/>
    <w:rsid w:val="003D009D"/>
    <w:rsid w:val="003F32EB"/>
    <w:rsid w:val="00414504"/>
    <w:rsid w:val="00415801"/>
    <w:rsid w:val="00415B3C"/>
    <w:rsid w:val="00436603"/>
    <w:rsid w:val="00444570"/>
    <w:rsid w:val="00480F59"/>
    <w:rsid w:val="00493D85"/>
    <w:rsid w:val="004B3094"/>
    <w:rsid w:val="004B5779"/>
    <w:rsid w:val="004D4186"/>
    <w:rsid w:val="004E0B6F"/>
    <w:rsid w:val="004F3EF2"/>
    <w:rsid w:val="005031BD"/>
    <w:rsid w:val="00504182"/>
    <w:rsid w:val="00506B07"/>
    <w:rsid w:val="005106F0"/>
    <w:rsid w:val="0051176A"/>
    <w:rsid w:val="00560E5A"/>
    <w:rsid w:val="00590F98"/>
    <w:rsid w:val="005A55DF"/>
    <w:rsid w:val="005B460D"/>
    <w:rsid w:val="005B53C9"/>
    <w:rsid w:val="005C080B"/>
    <w:rsid w:val="005C12E3"/>
    <w:rsid w:val="005C42D3"/>
    <w:rsid w:val="005D1996"/>
    <w:rsid w:val="005E1281"/>
    <w:rsid w:val="005E3652"/>
    <w:rsid w:val="005E798C"/>
    <w:rsid w:val="00602324"/>
    <w:rsid w:val="006274EB"/>
    <w:rsid w:val="0066346D"/>
    <w:rsid w:val="00663495"/>
    <w:rsid w:val="00663F8A"/>
    <w:rsid w:val="00667BE8"/>
    <w:rsid w:val="00690970"/>
    <w:rsid w:val="006A0C58"/>
    <w:rsid w:val="006B6C23"/>
    <w:rsid w:val="006C33A0"/>
    <w:rsid w:val="006C3903"/>
    <w:rsid w:val="006D57D1"/>
    <w:rsid w:val="006D7372"/>
    <w:rsid w:val="006D7483"/>
    <w:rsid w:val="006E5196"/>
    <w:rsid w:val="006F30A5"/>
    <w:rsid w:val="006F31EB"/>
    <w:rsid w:val="006F6217"/>
    <w:rsid w:val="00706C5C"/>
    <w:rsid w:val="00721A66"/>
    <w:rsid w:val="00724A9E"/>
    <w:rsid w:val="00725C6A"/>
    <w:rsid w:val="00731D5A"/>
    <w:rsid w:val="00781409"/>
    <w:rsid w:val="007A3956"/>
    <w:rsid w:val="007B16BF"/>
    <w:rsid w:val="007D0509"/>
    <w:rsid w:val="007E248F"/>
    <w:rsid w:val="007E3D91"/>
    <w:rsid w:val="007E763D"/>
    <w:rsid w:val="00800E4A"/>
    <w:rsid w:val="00830BE6"/>
    <w:rsid w:val="00835FE2"/>
    <w:rsid w:val="00837071"/>
    <w:rsid w:val="008448D3"/>
    <w:rsid w:val="00845413"/>
    <w:rsid w:val="0086064C"/>
    <w:rsid w:val="00872650"/>
    <w:rsid w:val="008800DC"/>
    <w:rsid w:val="00884EF3"/>
    <w:rsid w:val="00896FCC"/>
    <w:rsid w:val="00897156"/>
    <w:rsid w:val="008B0F96"/>
    <w:rsid w:val="008B4663"/>
    <w:rsid w:val="008F12B1"/>
    <w:rsid w:val="0090232A"/>
    <w:rsid w:val="00907C81"/>
    <w:rsid w:val="0091007B"/>
    <w:rsid w:val="00912A99"/>
    <w:rsid w:val="009145C7"/>
    <w:rsid w:val="00916A07"/>
    <w:rsid w:val="0092799C"/>
    <w:rsid w:val="00932AE9"/>
    <w:rsid w:val="00941A71"/>
    <w:rsid w:val="009565BD"/>
    <w:rsid w:val="009761B5"/>
    <w:rsid w:val="009779AF"/>
    <w:rsid w:val="009A5F57"/>
    <w:rsid w:val="009C3B88"/>
    <w:rsid w:val="009C7457"/>
    <w:rsid w:val="009D529F"/>
    <w:rsid w:val="009F749B"/>
    <w:rsid w:val="00A00E9F"/>
    <w:rsid w:val="00A60FDD"/>
    <w:rsid w:val="00A769BA"/>
    <w:rsid w:val="00A97C63"/>
    <w:rsid w:val="00AC493C"/>
    <w:rsid w:val="00AD2C6D"/>
    <w:rsid w:val="00AE0DF5"/>
    <w:rsid w:val="00B06D41"/>
    <w:rsid w:val="00B11F9E"/>
    <w:rsid w:val="00B13784"/>
    <w:rsid w:val="00B729C6"/>
    <w:rsid w:val="00B76F18"/>
    <w:rsid w:val="00B82B27"/>
    <w:rsid w:val="00B858AF"/>
    <w:rsid w:val="00BA50CE"/>
    <w:rsid w:val="00BB2ECF"/>
    <w:rsid w:val="00BC24BC"/>
    <w:rsid w:val="00BC47D7"/>
    <w:rsid w:val="00BC69D6"/>
    <w:rsid w:val="00BF5EA1"/>
    <w:rsid w:val="00C0591B"/>
    <w:rsid w:val="00C1033F"/>
    <w:rsid w:val="00C17773"/>
    <w:rsid w:val="00C32EE8"/>
    <w:rsid w:val="00C42354"/>
    <w:rsid w:val="00C46965"/>
    <w:rsid w:val="00C62892"/>
    <w:rsid w:val="00C755ED"/>
    <w:rsid w:val="00C830CE"/>
    <w:rsid w:val="00C9454A"/>
    <w:rsid w:val="00CB010F"/>
    <w:rsid w:val="00CB1724"/>
    <w:rsid w:val="00CB1DF0"/>
    <w:rsid w:val="00CC0C18"/>
    <w:rsid w:val="00CD29B5"/>
    <w:rsid w:val="00CD361B"/>
    <w:rsid w:val="00CE5284"/>
    <w:rsid w:val="00D02A02"/>
    <w:rsid w:val="00D077E9"/>
    <w:rsid w:val="00D16893"/>
    <w:rsid w:val="00D3568E"/>
    <w:rsid w:val="00D445AE"/>
    <w:rsid w:val="00D45832"/>
    <w:rsid w:val="00D8375F"/>
    <w:rsid w:val="00D86907"/>
    <w:rsid w:val="00D921A1"/>
    <w:rsid w:val="00DB3F09"/>
    <w:rsid w:val="00DD48D0"/>
    <w:rsid w:val="00DE69ED"/>
    <w:rsid w:val="00DF2543"/>
    <w:rsid w:val="00E171C7"/>
    <w:rsid w:val="00E82A20"/>
    <w:rsid w:val="00EA2FFC"/>
    <w:rsid w:val="00EB5233"/>
    <w:rsid w:val="00EE0968"/>
    <w:rsid w:val="00EF070C"/>
    <w:rsid w:val="00EF2E8E"/>
    <w:rsid w:val="00EF4EB7"/>
    <w:rsid w:val="00F006B2"/>
    <w:rsid w:val="00F116A9"/>
    <w:rsid w:val="00F11F2F"/>
    <w:rsid w:val="00F16EBC"/>
    <w:rsid w:val="00F22C06"/>
    <w:rsid w:val="00F34F00"/>
    <w:rsid w:val="00F35DE0"/>
    <w:rsid w:val="00F41B2E"/>
    <w:rsid w:val="00F51D11"/>
    <w:rsid w:val="00F54F0C"/>
    <w:rsid w:val="00F82D40"/>
    <w:rsid w:val="00FA48A2"/>
    <w:rsid w:val="00FA6069"/>
    <w:rsid w:val="00FB5325"/>
    <w:rsid w:val="00FD088F"/>
    <w:rsid w:val="00FE2400"/>
    <w:rsid w:val="00FE4658"/>
    <w:rsid w:val="00FE4906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275937"/>
  <w15:docId w15:val="{97360DFE-5746-489C-85FC-524370FE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numId w:val="3"/>
      </w:numPr>
      <w:tabs>
        <w:tab w:val="clear" w:pos="1080"/>
        <w:tab w:val="num" w:pos="748"/>
      </w:tabs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C69D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D45832"/>
    <w:pPr>
      <w:spacing w:after="120"/>
    </w:pPr>
  </w:style>
  <w:style w:type="table" w:styleId="Tabela-Siatka">
    <w:name w:val="Table Grid"/>
    <w:basedOn w:val="Standardowy"/>
    <w:uiPriority w:val="59"/>
    <w:rsid w:val="001A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F82D40"/>
    <w:rPr>
      <w:sz w:val="24"/>
      <w:szCs w:val="24"/>
    </w:rPr>
  </w:style>
  <w:style w:type="character" w:styleId="Odwoaniedokomentarza">
    <w:name w:val="annotation reference"/>
    <w:uiPriority w:val="99"/>
    <w:rsid w:val="00F41B2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41B2E"/>
    <w:rPr>
      <w:rFonts w:eastAsia="Calibri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41B2E"/>
    <w:rPr>
      <w:rFonts w:eastAsia="Calibri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qFormat/>
    <w:rsid w:val="00F41B2E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380FB9"/>
    <w:rPr>
      <w:b/>
      <w:bCs/>
    </w:rPr>
  </w:style>
  <w:style w:type="character" w:customStyle="1" w:styleId="TematkomentarzaZnak">
    <w:name w:val="Temat komentarza Znak"/>
    <w:link w:val="Tematkomentarza"/>
    <w:rsid w:val="00380FB9"/>
    <w:rPr>
      <w:rFonts w:eastAsia="Calibri"/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48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80F59"/>
  </w:style>
  <w:style w:type="character" w:styleId="Odwoanieprzypisudolnego">
    <w:name w:val="footnote reference"/>
    <w:uiPriority w:val="99"/>
    <w:rsid w:val="00480F59"/>
    <w:rPr>
      <w:vertAlign w:val="superscript"/>
    </w:rPr>
  </w:style>
  <w:style w:type="paragraph" w:customStyle="1" w:styleId="Default">
    <w:name w:val="Default"/>
    <w:link w:val="DefaultZnak"/>
    <w:unhideWhenUsed/>
    <w:qFormat/>
    <w:rsid w:val="003F32EB"/>
    <w:pPr>
      <w:widowControl w:val="0"/>
      <w:autoSpaceDE w:val="0"/>
      <w:autoSpaceDN w:val="0"/>
      <w:adjustRightInd w:val="0"/>
    </w:pPr>
    <w:rPr>
      <w:color w:val="000000"/>
      <w:sz w:val="24"/>
    </w:rPr>
  </w:style>
  <w:style w:type="character" w:customStyle="1" w:styleId="DefaultZnak">
    <w:name w:val="Default Znak"/>
    <w:link w:val="Default"/>
    <w:locked/>
    <w:rsid w:val="003F32EB"/>
    <w:rPr>
      <w:color w:val="000000"/>
      <w:sz w:val="24"/>
      <w:lang w:bidi="ar-SA"/>
    </w:rPr>
  </w:style>
  <w:style w:type="character" w:customStyle="1" w:styleId="Domylnaczcionkaakapitu1">
    <w:name w:val="Domyślna czcionka akapitu1"/>
    <w:rsid w:val="003F32EB"/>
  </w:style>
  <w:style w:type="paragraph" w:customStyle="1" w:styleId="Standarduser">
    <w:name w:val="Standard (user)"/>
    <w:rsid w:val="003F32EB"/>
    <w:pPr>
      <w:widowControl w:val="0"/>
      <w:suppressAutoHyphens/>
      <w:textAlignment w:val="baseline"/>
    </w:p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qFormat/>
    <w:rsid w:val="005B53C9"/>
    <w:rPr>
      <w:rFonts w:ascii="Calibri" w:eastAsia="SimSun" w:hAnsi="Calibri"/>
      <w:lang w:eastAsia="zh-CN"/>
    </w:rPr>
  </w:style>
  <w:style w:type="character" w:styleId="Pogrubienie">
    <w:name w:val="Strong"/>
    <w:qFormat/>
    <w:rsid w:val="008B0F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8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7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0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83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7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4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2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DA378-626E-47DE-9E3D-58330106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2026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wykonanie robót budowlanych w generalnym wykonawstwie</vt:lpstr>
    </vt:vector>
  </TitlesOfParts>
  <Company>UG w Siedliszczu</Company>
  <LinksUpToDate>false</LinksUpToDate>
  <CharactersWithSpaces>15072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wykonanie robót budowlanych w generalnym wykonawstwie</dc:title>
  <dc:creator>Referat Budownictwa</dc:creator>
  <cp:lastModifiedBy>Maciej Dudek</cp:lastModifiedBy>
  <cp:revision>9</cp:revision>
  <cp:lastPrinted>2022-06-10T12:46:00Z</cp:lastPrinted>
  <dcterms:created xsi:type="dcterms:W3CDTF">2022-03-21T08:04:00Z</dcterms:created>
  <dcterms:modified xsi:type="dcterms:W3CDTF">2022-06-10T12:46:00Z</dcterms:modified>
</cp:coreProperties>
</file>