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3429B220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073A66">
        <w:rPr>
          <w:rFonts w:asciiTheme="majorHAnsi" w:hAnsiTheme="majorHAnsi" w:cstheme="majorHAnsi"/>
          <w:bCs/>
          <w:sz w:val="20"/>
          <w:szCs w:val="20"/>
        </w:rPr>
        <w:t>1</w:t>
      </w:r>
      <w:r w:rsidR="00F43503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5E2C2B8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54F3DE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11C827D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DC6AC30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5E0672F4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36F1FD36" w14:textId="77777777" w:rsidR="005865E3" w:rsidRPr="007D38D4" w:rsidRDefault="005865E3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23D6FFE5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0A23CAE3" w14:textId="571AB681" w:rsidR="00940D84" w:rsidRDefault="00940D8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54"/>
      </w:tblGrid>
      <w:tr w:rsidR="002011C3" w14:paraId="13BF88A5" w14:textId="77777777" w:rsidTr="002011C3">
        <w:trPr>
          <w:trHeight w:val="968"/>
        </w:trPr>
        <w:tc>
          <w:tcPr>
            <w:tcW w:w="9054" w:type="dxa"/>
            <w:shd w:val="clear" w:color="auto" w:fill="D9D9D9" w:themeFill="background1" w:themeFillShade="D9"/>
          </w:tcPr>
          <w:p w14:paraId="5F9EFA11" w14:textId="77777777" w:rsidR="002011C3" w:rsidRDefault="002011C3" w:rsidP="002011C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  <w:r w:rsidRPr="00940D84">
              <w:rPr>
                <w:rFonts w:ascii="Cambria" w:hAnsi="Cambria"/>
                <w:b/>
              </w:rPr>
              <w:t xml:space="preserve">Na potrzeby postępowania o udzielenie zamówienia publicznego którego przedmiotem jest zadanie pn.: </w:t>
            </w:r>
            <w:r w:rsidRPr="00940D84">
              <w:rPr>
                <w:rFonts w:ascii="Cambria" w:hAnsi="Cambria"/>
                <w:b/>
                <w:bCs/>
              </w:rPr>
              <w:t>„</w:t>
            </w:r>
            <w:bookmarkStart w:id="2" w:name="_Hlk114663021"/>
            <w:r w:rsidRPr="00B20B41">
              <w:rPr>
                <w:rFonts w:ascii="Cambria" w:hAnsi="Cambria"/>
                <w:b/>
                <w:bCs/>
                <w:lang w:bidi="pl-PL"/>
              </w:rPr>
              <w:t>Przebudowa części budynku wielofunkcyjnego przy ul. Szpitalnej w m. Siedliszcze - wykonanie prac wykończeniowych</w:t>
            </w:r>
            <w:bookmarkEnd w:id="2"/>
            <w:r w:rsidRPr="00940D84">
              <w:rPr>
                <w:rFonts w:ascii="Cambria" w:hAnsi="Cambria"/>
                <w:b/>
                <w:bCs/>
              </w:rPr>
              <w:t>”</w:t>
            </w:r>
            <w:r w:rsidRPr="00940D84">
              <w:rPr>
                <w:rFonts w:ascii="Cambria" w:hAnsi="Cambria"/>
                <w:b/>
                <w:i/>
              </w:rPr>
              <w:t xml:space="preserve">, </w:t>
            </w:r>
            <w:r w:rsidRPr="00940D84">
              <w:rPr>
                <w:rFonts w:ascii="Cambria" w:hAnsi="Cambria"/>
                <w:b/>
              </w:rPr>
              <w:t>prowadzonego przez Gminę Siedliszcze</w:t>
            </w:r>
          </w:p>
          <w:p w14:paraId="4A5E03AB" w14:textId="526E1295" w:rsidR="002011C3" w:rsidRDefault="002011C3" w:rsidP="002011C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  <w:r w:rsidRPr="002011C3">
              <w:rPr>
                <w:rFonts w:ascii="Cambria" w:hAnsi="Cambria"/>
                <w:b/>
              </w:rPr>
              <w:t>oświadczam, co następuje</w:t>
            </w:r>
            <w:r>
              <w:rPr>
                <w:rFonts w:ascii="Cambria" w:hAnsi="Cambria"/>
                <w:b/>
              </w:rPr>
              <w:t xml:space="preserve"> na stronie drugiej</w:t>
            </w:r>
          </w:p>
        </w:tc>
      </w:tr>
    </w:tbl>
    <w:p w14:paraId="36D84D4D" w14:textId="7D2DB8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5E0C3515" w14:textId="77777777" w:rsidR="005865E3" w:rsidRDefault="005865E3" w:rsidP="007D7B34">
      <w:pPr>
        <w:spacing w:line="276" w:lineRule="auto"/>
        <w:rPr>
          <w:rFonts w:ascii="Cambria" w:hAnsi="Cambria"/>
          <w:b/>
        </w:rPr>
      </w:pPr>
    </w:p>
    <w:bookmarkEnd w:id="0"/>
    <w:p w14:paraId="073A8136" w14:textId="6A7BB6B4" w:rsidR="00940D84" w:rsidRDefault="00940D8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15F0ADF" w14:textId="3874EE41" w:rsidR="007D7B34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8E517DD" w14:textId="07D17AD7" w:rsidR="002011C3" w:rsidRDefault="002011C3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0A623FD5" w14:textId="76378AEB" w:rsidR="002011C3" w:rsidRDefault="002011C3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4BD95095" w14:textId="6AF53DAA" w:rsidR="002011C3" w:rsidRDefault="002011C3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5D4BA548" w14:textId="3A10A52E" w:rsidR="002011C3" w:rsidRDefault="002011C3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3500E4AD" w14:textId="77777777" w:rsidR="008F1F63" w:rsidRDefault="00940D84" w:rsidP="00940D84">
      <w:pPr>
        <w:spacing w:line="276" w:lineRule="auto"/>
        <w:jc w:val="both"/>
        <w:rPr>
          <w:rFonts w:ascii="Cambria" w:hAnsi="Cambria"/>
          <w:b/>
        </w:rPr>
      </w:pPr>
      <w:r w:rsidRPr="00940D84">
        <w:rPr>
          <w:rFonts w:ascii="Cambria" w:hAnsi="Cambria"/>
          <w:b/>
        </w:rPr>
        <w:lastRenderedPageBreak/>
        <w:t>Oświadczam, że</w:t>
      </w:r>
      <w:r w:rsidR="008F1F63">
        <w:rPr>
          <w:rFonts w:ascii="Cambria" w:hAnsi="Cambria"/>
          <w:b/>
        </w:rPr>
        <w:t>:</w:t>
      </w:r>
    </w:p>
    <w:p w14:paraId="4BFF7B57" w14:textId="0FE8929B" w:rsidR="00940D84" w:rsidRDefault="00000000" w:rsidP="008F1F63">
      <w:pPr>
        <w:spacing w:line="276" w:lineRule="auto"/>
        <w:jc w:val="both"/>
        <w:rPr>
          <w:rFonts w:ascii="Cambria" w:hAnsi="Cambria"/>
          <w:bCs/>
        </w:rPr>
      </w:pPr>
      <w:sdt>
        <w:sdtPr>
          <w:rPr>
            <w:rFonts w:ascii="Cambria" w:hAnsi="Cambria"/>
            <w:b/>
            <w:sz w:val="28"/>
            <w:szCs w:val="28"/>
          </w:rPr>
          <w:id w:val="-1748648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7C6F">
            <w:rPr>
              <w:rFonts w:ascii="MS Gothic" w:eastAsia="MS Gothic" w:hAnsi="MS Gothic" w:hint="eastAsia"/>
              <w:b/>
              <w:sz w:val="28"/>
              <w:szCs w:val="28"/>
            </w:rPr>
            <w:t>☐</w:t>
          </w:r>
        </w:sdtContent>
      </w:sdt>
      <w:r w:rsidR="00940D84" w:rsidRPr="00940D84">
        <w:rPr>
          <w:rFonts w:ascii="Cambria" w:hAnsi="Cambria"/>
          <w:b/>
        </w:rPr>
        <w:t xml:space="preserve"> nie zachodzą </w:t>
      </w:r>
      <w:r w:rsidR="00940D84" w:rsidRPr="008F1F63">
        <w:rPr>
          <w:rFonts w:ascii="Cambria" w:hAnsi="Cambria"/>
          <w:bCs/>
        </w:rPr>
        <w:t xml:space="preserve">w stosunku do mnie przesłanki wykluczenia </w:t>
      </w:r>
      <w:bookmarkStart w:id="3" w:name="_Hlk105672635"/>
      <w:r w:rsidR="00940D84" w:rsidRPr="008F1F63">
        <w:rPr>
          <w:rFonts w:ascii="Cambria" w:hAnsi="Cambria"/>
          <w:bCs/>
        </w:rPr>
        <w:t>z postępowania na podstawie art.  7 ust. 1 ustawy z dnia 13 kwietnia 2022 r.</w:t>
      </w:r>
      <w:r w:rsidR="00940D84" w:rsidRPr="008F1F63">
        <w:rPr>
          <w:rFonts w:ascii="Cambria" w:hAnsi="Cambria"/>
          <w:bCs/>
          <w:i/>
          <w:iCs/>
        </w:rPr>
        <w:t xml:space="preserve"> o szczególnych rozwiązaniach </w:t>
      </w:r>
      <w:r w:rsidR="00A97C6F">
        <w:rPr>
          <w:rFonts w:ascii="Cambria" w:hAnsi="Cambria"/>
          <w:bCs/>
          <w:i/>
          <w:iCs/>
        </w:rPr>
        <w:br/>
      </w:r>
      <w:r w:rsidR="00940D84" w:rsidRPr="008F1F63">
        <w:rPr>
          <w:rFonts w:ascii="Cambria" w:hAnsi="Cambria"/>
          <w:bCs/>
          <w:i/>
          <w:iCs/>
        </w:rPr>
        <w:t xml:space="preserve">w zakresie przeciwdziałania wspieraniu agresji na Ukrainę oraz służących ochronie bezpieczeństwa narodowego </w:t>
      </w:r>
      <w:r w:rsidR="00940D84" w:rsidRPr="008F1F63">
        <w:rPr>
          <w:rFonts w:ascii="Cambria" w:hAnsi="Cambria"/>
          <w:bCs/>
          <w:iCs/>
        </w:rPr>
        <w:t>(Dz. U. poz. 835)</w:t>
      </w:r>
      <w:r w:rsidR="00940D84" w:rsidRPr="008F1F63">
        <w:rPr>
          <w:rFonts w:ascii="Cambria" w:hAnsi="Cambria"/>
          <w:bCs/>
          <w:i/>
          <w:iCs/>
          <w:vertAlign w:val="superscript"/>
        </w:rPr>
        <w:footnoteReference w:id="2"/>
      </w:r>
      <w:r w:rsidR="00940D84" w:rsidRPr="008F1F63">
        <w:rPr>
          <w:rFonts w:ascii="Cambria" w:hAnsi="Cambria"/>
          <w:bCs/>
          <w:i/>
          <w:iCs/>
        </w:rPr>
        <w:t>.</w:t>
      </w:r>
      <w:r w:rsidR="00940D84" w:rsidRPr="008F1F63">
        <w:rPr>
          <w:rFonts w:ascii="Cambria" w:hAnsi="Cambria"/>
          <w:bCs/>
        </w:rPr>
        <w:t xml:space="preserve"> </w:t>
      </w:r>
      <w:bookmarkEnd w:id="3"/>
    </w:p>
    <w:p w14:paraId="6BAF7E62" w14:textId="4690749B" w:rsidR="008F1F63" w:rsidRDefault="008F1F63" w:rsidP="008F1F63">
      <w:pPr>
        <w:spacing w:line="276" w:lineRule="auto"/>
        <w:jc w:val="both"/>
        <w:rPr>
          <w:rFonts w:ascii="Cambria" w:hAnsi="Cambria"/>
          <w:bCs/>
        </w:rPr>
      </w:pPr>
    </w:p>
    <w:p w14:paraId="7F8955D2" w14:textId="6CC7A04F" w:rsidR="008F1F63" w:rsidRPr="008F1F63" w:rsidRDefault="00000000" w:rsidP="008F1F63">
      <w:pPr>
        <w:spacing w:line="276" w:lineRule="auto"/>
        <w:jc w:val="both"/>
        <w:rPr>
          <w:rFonts w:ascii="Cambria" w:hAnsi="Cambria"/>
        </w:rPr>
      </w:pPr>
      <w:sdt>
        <w:sdtPr>
          <w:rPr>
            <w:rFonts w:ascii="Cambria" w:hAnsi="Cambria"/>
            <w:b/>
            <w:sz w:val="28"/>
            <w:szCs w:val="28"/>
          </w:rPr>
          <w:id w:val="7576370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7C6F">
            <w:rPr>
              <w:rFonts w:ascii="MS Gothic" w:eastAsia="MS Gothic" w:hAnsi="MS Gothic" w:hint="eastAsia"/>
              <w:b/>
              <w:sz w:val="28"/>
              <w:szCs w:val="28"/>
            </w:rPr>
            <w:t>☐</w:t>
          </w:r>
        </w:sdtContent>
      </w:sdt>
      <w:r w:rsidR="008F1F63" w:rsidRPr="008F1F63">
        <w:rPr>
          <w:rFonts w:ascii="Cambria" w:hAnsi="Cambria"/>
          <w:b/>
        </w:rPr>
        <w:t xml:space="preserve"> zachodzą </w:t>
      </w:r>
      <w:r w:rsidR="008F1F63" w:rsidRPr="008F1F63">
        <w:rPr>
          <w:rFonts w:ascii="Cambria" w:hAnsi="Cambria"/>
        </w:rPr>
        <w:t>w stosunku do mnie przesłanki wykluczenia z postępowania na podstawie art.  7 ust. 1 ustawy z dnia 13 kwietnia 2022 r.</w:t>
      </w:r>
      <w:r w:rsidR="008F1F63" w:rsidRPr="008F1F63">
        <w:rPr>
          <w:rFonts w:ascii="Cambria" w:hAnsi="Cambria"/>
          <w:i/>
          <w:iCs/>
        </w:rPr>
        <w:t xml:space="preserve"> o szczególnych rozwiązaniach w zakresie przeciwdziałania wspieraniu agresji na Ukrainę oraz służących ochronie bezpieczeństwa narodowego </w:t>
      </w:r>
      <w:r w:rsidR="008F1F63" w:rsidRPr="008F1F63">
        <w:rPr>
          <w:rFonts w:ascii="Cambria" w:hAnsi="Cambria"/>
          <w:iCs/>
        </w:rPr>
        <w:t>(Dz. U. poz. 835)</w:t>
      </w:r>
      <w:r w:rsidR="008F1F63" w:rsidRPr="008F1F63">
        <w:rPr>
          <w:rFonts w:ascii="Cambria" w:hAnsi="Cambria"/>
          <w:i/>
          <w:iCs/>
          <w:vertAlign w:val="superscript"/>
        </w:rPr>
        <w:footnoteReference w:id="3"/>
      </w:r>
      <w:r w:rsidR="008F1F63" w:rsidRPr="008F1F63">
        <w:rPr>
          <w:rFonts w:ascii="Cambria" w:hAnsi="Cambria"/>
          <w:i/>
          <w:iCs/>
        </w:rPr>
        <w:t>.</w:t>
      </w:r>
      <w:r w:rsidR="008F1F63" w:rsidRPr="008F1F63">
        <w:rPr>
          <w:rFonts w:ascii="Cambria" w:hAnsi="Cambria"/>
        </w:rPr>
        <w:t xml:space="preserve"> 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3E4FAC">
      <w:headerReference w:type="default" r:id="rId8"/>
      <w:footerReference w:type="default" r:id="rId9"/>
      <w:pgSz w:w="11900" w:h="16840"/>
      <w:pgMar w:top="907" w:right="1418" w:bottom="907" w:left="1418" w:header="567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3D951" w14:textId="77777777" w:rsidR="0071541B" w:rsidRDefault="0071541B" w:rsidP="00AF0EDA">
      <w:r>
        <w:separator/>
      </w:r>
    </w:p>
  </w:endnote>
  <w:endnote w:type="continuationSeparator" w:id="0">
    <w:p w14:paraId="71BF2D47" w14:textId="77777777" w:rsidR="0071541B" w:rsidRDefault="0071541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2DD4A3C6" w:rsidR="00E35647" w:rsidRPr="00A97C6F" w:rsidRDefault="00A97C6F" w:rsidP="004E72A9">
    <w:pPr>
      <w:pStyle w:val="Stopka"/>
      <w:rPr>
        <w:rFonts w:asciiTheme="majorHAnsi" w:hAnsiTheme="majorHAnsi" w:cstheme="majorHAnsi"/>
        <w:bCs/>
        <w:sz w:val="20"/>
        <w:szCs w:val="20"/>
        <w:bdr w:val="single" w:sz="4" w:space="0" w:color="auto"/>
      </w:rPr>
    </w:pPr>
    <w:r w:rsidRPr="00A97C6F">
      <w:rPr>
        <w:rFonts w:asciiTheme="majorHAnsi" w:hAnsiTheme="majorHAnsi" w:cstheme="majorHAnsi"/>
        <w:bCs/>
        <w:sz w:val="20"/>
        <w:szCs w:val="20"/>
        <w:bdr w:val="single" w:sz="4" w:space="0" w:color="auto"/>
      </w:rPr>
      <w:t xml:space="preserve">Zał. Nr </w:t>
    </w:r>
    <w:r w:rsidR="00683F19">
      <w:rPr>
        <w:rFonts w:asciiTheme="majorHAnsi" w:hAnsiTheme="majorHAnsi" w:cstheme="majorHAnsi"/>
        <w:bCs/>
        <w:sz w:val="20"/>
        <w:szCs w:val="20"/>
        <w:bdr w:val="single" w:sz="4" w:space="0" w:color="auto"/>
      </w:rPr>
      <w:t>7</w:t>
    </w:r>
    <w:r w:rsidRPr="00A97C6F">
      <w:rPr>
        <w:rFonts w:asciiTheme="majorHAnsi" w:hAnsiTheme="majorHAnsi" w:cstheme="majorHAnsi"/>
        <w:bCs/>
        <w:sz w:val="20"/>
        <w:szCs w:val="20"/>
        <w:bdr w:val="single" w:sz="4" w:space="0" w:color="auto"/>
      </w:rPr>
      <w:t xml:space="preserve"> do SWZ – Wzór oświadczenia o braku podstaw do wykluczenia</w:t>
    </w:r>
    <w:r w:rsidRPr="00A97C6F">
      <w:rPr>
        <w:rFonts w:asciiTheme="majorHAnsi" w:hAnsiTheme="majorHAnsi" w:cstheme="majorHAnsi"/>
        <w:bCs/>
        <w:sz w:val="20"/>
        <w:szCs w:val="20"/>
        <w:bdr w:val="single" w:sz="4" w:space="0" w:color="auto"/>
      </w:rPr>
      <w:tab/>
      <w:t>Strona 1 z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B8C95" w14:textId="77777777" w:rsidR="0071541B" w:rsidRDefault="0071541B" w:rsidP="00AF0EDA">
      <w:r>
        <w:separator/>
      </w:r>
    </w:p>
  </w:footnote>
  <w:footnote w:type="continuationSeparator" w:id="0">
    <w:p w14:paraId="7D9124D4" w14:textId="77777777" w:rsidR="0071541B" w:rsidRDefault="0071541B" w:rsidP="00AF0EDA">
      <w:r>
        <w:continuationSeparator/>
      </w:r>
    </w:p>
  </w:footnote>
  <w:footnote w:id="1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2">
    <w:p w14:paraId="7822EA8D" w14:textId="7F96AF4B" w:rsidR="00940D84" w:rsidRPr="00A97C6F" w:rsidRDefault="00940D84" w:rsidP="00940D84">
      <w:pPr>
        <w:jc w:val="both"/>
        <w:rPr>
          <w:rFonts w:ascii="Arial" w:hAnsi="Arial" w:cs="Arial"/>
          <w:color w:val="222222"/>
          <w:sz w:val="18"/>
          <w:szCs w:val="18"/>
        </w:rPr>
      </w:pPr>
      <w:r w:rsidRPr="00A97C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97C6F">
        <w:rPr>
          <w:rFonts w:ascii="Arial" w:hAnsi="Arial" w:cs="Arial"/>
          <w:sz w:val="18"/>
          <w:szCs w:val="18"/>
        </w:rPr>
        <w:t xml:space="preserve"> </w:t>
      </w:r>
      <w:r w:rsidRPr="00A97C6F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o szczególnych rozwiązaniach </w:t>
      </w:r>
      <w:r w:rsidR="004A1466" w:rsidRPr="00A97C6F">
        <w:rPr>
          <w:rFonts w:ascii="Arial" w:hAnsi="Arial" w:cs="Arial"/>
          <w:color w:val="222222"/>
          <w:sz w:val="18"/>
          <w:szCs w:val="18"/>
        </w:rPr>
        <w:br/>
      </w:r>
      <w:r w:rsidRPr="00A97C6F">
        <w:rPr>
          <w:rFonts w:ascii="Arial" w:hAnsi="Arial" w:cs="Arial"/>
          <w:color w:val="222222"/>
          <w:sz w:val="18"/>
          <w:szCs w:val="18"/>
        </w:rPr>
        <w:t xml:space="preserve">w zakresie przeciwdziałania wspieraniu agresji na Ukrainę oraz służących ochronie bezpieczeństwa narodowego, zwanej dalej „ustawą”, z </w:t>
      </w: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E8D278B" w14:textId="77777777" w:rsidR="00940D84" w:rsidRPr="00A97C6F" w:rsidRDefault="00940D84" w:rsidP="00940D84">
      <w:pPr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32F74F" w14:textId="0B73A6F8" w:rsidR="00940D84" w:rsidRPr="00A97C6F" w:rsidRDefault="00940D84" w:rsidP="00940D84">
      <w:pPr>
        <w:jc w:val="both"/>
        <w:rPr>
          <w:rFonts w:ascii="Arial" w:hAnsi="Arial" w:cs="Arial"/>
          <w:color w:val="222222"/>
          <w:sz w:val="18"/>
          <w:szCs w:val="18"/>
        </w:rPr>
      </w:pPr>
      <w:r w:rsidRPr="00A97C6F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</w:t>
      </w:r>
      <w:r w:rsidR="004A1466"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br/>
      </w: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4A1466"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br/>
      </w: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65643" w14:textId="77777777" w:rsidR="00940D84" w:rsidRPr="00A97C6F" w:rsidRDefault="00940D84" w:rsidP="00940D84">
      <w:pPr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2AE62C8" w14:textId="77777777" w:rsidR="008F1F63" w:rsidRPr="00A97C6F" w:rsidRDefault="008F1F63" w:rsidP="008F1F63">
      <w:pPr>
        <w:jc w:val="both"/>
        <w:rPr>
          <w:rFonts w:ascii="Arial" w:hAnsi="Arial" w:cs="Arial"/>
          <w:color w:val="222222"/>
          <w:sz w:val="18"/>
          <w:szCs w:val="18"/>
        </w:rPr>
      </w:pPr>
      <w:r w:rsidRPr="00A97C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97C6F">
        <w:rPr>
          <w:rFonts w:ascii="Arial" w:hAnsi="Arial" w:cs="Arial"/>
          <w:sz w:val="18"/>
          <w:szCs w:val="18"/>
        </w:rPr>
        <w:t xml:space="preserve"> </w:t>
      </w:r>
      <w:r w:rsidRPr="00A97C6F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o szczególnych rozwiązaniach </w:t>
      </w:r>
      <w:r w:rsidRPr="00A97C6F">
        <w:rPr>
          <w:rFonts w:ascii="Arial" w:hAnsi="Arial" w:cs="Arial"/>
          <w:color w:val="222222"/>
          <w:sz w:val="18"/>
          <w:szCs w:val="18"/>
        </w:rPr>
        <w:br/>
        <w:t xml:space="preserve">w zakresie przeciwdziałania wspieraniu agresji na Ukrainę oraz służących ochronie bezpieczeństwa narodowego, zwanej dalej „ustawą”, z </w:t>
      </w: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0710787D" w14:textId="77777777" w:rsidR="008F1F63" w:rsidRPr="00A97C6F" w:rsidRDefault="008F1F63" w:rsidP="008F1F63">
      <w:pPr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EB011E" w14:textId="77777777" w:rsidR="008F1F63" w:rsidRPr="00A97C6F" w:rsidRDefault="008F1F63" w:rsidP="008F1F63">
      <w:pPr>
        <w:jc w:val="both"/>
        <w:rPr>
          <w:rFonts w:ascii="Arial" w:hAnsi="Arial" w:cs="Arial"/>
          <w:color w:val="222222"/>
          <w:sz w:val="18"/>
          <w:szCs w:val="18"/>
        </w:rPr>
      </w:pPr>
      <w:r w:rsidRPr="00A97C6F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</w:t>
      </w: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br/>
        <w:t xml:space="preserve">z dnia 1 marca 2018 r. o przeciwdziałaniu praniu pieniędzy oraz finansowaniu terroryzmu (Dz. U. z 2022 r. poz. 593 i 655) jest osoba wymieniona w wykazach określonych w rozporządzeniu 765/2006 </w:t>
      </w: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96AE18" w14:textId="77777777" w:rsidR="008F1F63" w:rsidRPr="00761CEB" w:rsidRDefault="008F1F63" w:rsidP="008F1F6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7C6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4B636" w14:textId="513FA67F" w:rsidR="002011C3" w:rsidRPr="004F5006" w:rsidRDefault="002011C3" w:rsidP="002011C3">
    <w:pPr>
      <w:spacing w:line="276" w:lineRule="auto"/>
      <w:jc w:val="right"/>
      <w:rPr>
        <w:rFonts w:asciiTheme="majorHAnsi" w:hAnsiTheme="majorHAnsi" w:cstheme="majorHAnsi"/>
        <w:i/>
        <w:iCs/>
        <w:sz w:val="20"/>
        <w:szCs w:val="20"/>
      </w:rPr>
    </w:pPr>
    <w:bookmarkStart w:id="4" w:name="_Hlk114732031"/>
    <w:r w:rsidRPr="004F5006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3E4FAC">
      <w:rPr>
        <w:rFonts w:asciiTheme="majorHAnsi" w:hAnsiTheme="majorHAnsi" w:cstheme="majorHAnsi"/>
        <w:i/>
        <w:iCs/>
        <w:sz w:val="20"/>
        <w:szCs w:val="20"/>
      </w:rPr>
      <w:t>7</w:t>
    </w:r>
    <w:r w:rsidRPr="004F5006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  <w:bookmarkEnd w:id="4"/>
  <w:p w14:paraId="51190E06" w14:textId="730F906E" w:rsidR="00A97C6F" w:rsidRDefault="00A97C6F" w:rsidP="002011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vjzraCGRQJGM7DIcYngVkMVUd+kHE1QTnkeIBRfhl0B9UkHMUvonty/FjsMRiorka2mGm8Zq5p14MX7LAOuzVA==" w:salt="TPyYrZnp+5eWhQ6izBV1H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3A66"/>
    <w:rsid w:val="000911FB"/>
    <w:rsid w:val="00092E11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2011C3"/>
    <w:rsid w:val="002016C5"/>
    <w:rsid w:val="00213FE8"/>
    <w:rsid w:val="002152B1"/>
    <w:rsid w:val="0021685A"/>
    <w:rsid w:val="0023534F"/>
    <w:rsid w:val="002853A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62BC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3E4FAC"/>
    <w:rsid w:val="00400A40"/>
    <w:rsid w:val="00411F35"/>
    <w:rsid w:val="004130BE"/>
    <w:rsid w:val="004918EB"/>
    <w:rsid w:val="00496694"/>
    <w:rsid w:val="004A1466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52FE6"/>
    <w:rsid w:val="00576FE9"/>
    <w:rsid w:val="005865E3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83F19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1541B"/>
    <w:rsid w:val="00776630"/>
    <w:rsid w:val="00777E4E"/>
    <w:rsid w:val="00784F4E"/>
    <w:rsid w:val="00792ABE"/>
    <w:rsid w:val="007B556F"/>
    <w:rsid w:val="007B6643"/>
    <w:rsid w:val="007C0D99"/>
    <w:rsid w:val="007C60F3"/>
    <w:rsid w:val="007D5D8F"/>
    <w:rsid w:val="007D7B34"/>
    <w:rsid w:val="007F0372"/>
    <w:rsid w:val="0080369B"/>
    <w:rsid w:val="0081110A"/>
    <w:rsid w:val="00811301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8F1F63"/>
    <w:rsid w:val="009020FF"/>
    <w:rsid w:val="00905C51"/>
    <w:rsid w:val="00917EAE"/>
    <w:rsid w:val="009306F3"/>
    <w:rsid w:val="0093107A"/>
    <w:rsid w:val="00931F6E"/>
    <w:rsid w:val="009373D9"/>
    <w:rsid w:val="00940D84"/>
    <w:rsid w:val="0094643F"/>
    <w:rsid w:val="00965801"/>
    <w:rsid w:val="009749D8"/>
    <w:rsid w:val="00986614"/>
    <w:rsid w:val="009A5268"/>
    <w:rsid w:val="009C2275"/>
    <w:rsid w:val="009D3AB1"/>
    <w:rsid w:val="009D4ED5"/>
    <w:rsid w:val="009F013A"/>
    <w:rsid w:val="009F6198"/>
    <w:rsid w:val="00A224B6"/>
    <w:rsid w:val="00A26F50"/>
    <w:rsid w:val="00A31A12"/>
    <w:rsid w:val="00A3548C"/>
    <w:rsid w:val="00A56A6A"/>
    <w:rsid w:val="00A776CA"/>
    <w:rsid w:val="00A9414E"/>
    <w:rsid w:val="00A95D8F"/>
    <w:rsid w:val="00A97C6F"/>
    <w:rsid w:val="00AA46BB"/>
    <w:rsid w:val="00AB0654"/>
    <w:rsid w:val="00AC2650"/>
    <w:rsid w:val="00AC309C"/>
    <w:rsid w:val="00AC5A3F"/>
    <w:rsid w:val="00AF0128"/>
    <w:rsid w:val="00AF0EDA"/>
    <w:rsid w:val="00B170DD"/>
    <w:rsid w:val="00B20B41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76595"/>
    <w:rsid w:val="00E87EC8"/>
    <w:rsid w:val="00E91034"/>
    <w:rsid w:val="00EA0EA4"/>
    <w:rsid w:val="00EA3DD7"/>
    <w:rsid w:val="00ED449A"/>
    <w:rsid w:val="00EE5C79"/>
    <w:rsid w:val="00F03562"/>
    <w:rsid w:val="00F05B94"/>
    <w:rsid w:val="00F43503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2022-09-22T08:40:00Z</dcterms:created>
  <dcterms:modified xsi:type="dcterms:W3CDTF">2022-09-22T08:40:00Z</dcterms:modified>
</cp:coreProperties>
</file>