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C6C2" w14:textId="77777777" w:rsidR="00892CFD" w:rsidRPr="00C84235" w:rsidRDefault="00892CFD" w:rsidP="00892CFD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113522980"/>
      <w:r w:rsidRPr="00C84235">
        <w:rPr>
          <w:noProof/>
          <w:sz w:val="22"/>
          <w:szCs w:val="22"/>
        </w:rPr>
        <w:drawing>
          <wp:inline distT="0" distB="0" distL="0" distR="0" wp14:anchorId="3C86F4B7" wp14:editId="2066D9EA">
            <wp:extent cx="3924300" cy="723900"/>
            <wp:effectExtent l="0" t="0" r="0" b="0"/>
            <wp:docPr id="13" name="Obraz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18"/>
      </w:tblGrid>
      <w:tr w:rsidR="00892CFD" w:rsidRPr="00C84235" w14:paraId="15E991B1" w14:textId="77777777" w:rsidTr="002F7EB9">
        <w:trPr>
          <w:jc w:val="center"/>
        </w:trPr>
        <w:tc>
          <w:tcPr>
            <w:tcW w:w="9054" w:type="dxa"/>
            <w:shd w:val="clear" w:color="auto" w:fill="auto"/>
          </w:tcPr>
          <w:p w14:paraId="7933D25F" w14:textId="77777777" w:rsidR="00892CFD" w:rsidRPr="00C84235" w:rsidRDefault="00892CFD" w:rsidP="002F7EB9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</w:pPr>
            <w:bookmarkStart w:id="1" w:name="_Hlk113520421"/>
            <w:r w:rsidRPr="00C84235"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541A74CE" w14:textId="77777777" w:rsidR="00892CFD" w:rsidRPr="00C84235" w:rsidRDefault="00892CFD" w:rsidP="002F7EB9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Modernizacja oczyszczalni ścieków wraz z infrastruktura towarzyszącą w Brzezinach</w:t>
            </w:r>
          </w:p>
          <w:p w14:paraId="15FFEB10" w14:textId="77777777" w:rsidR="00892CFD" w:rsidRPr="00C84235" w:rsidRDefault="00892CFD" w:rsidP="002F7EB9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t xml:space="preserve"> które jest dofinansowane ze środków</w:t>
            </w: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br/>
              <w:t xml:space="preserve"> </w:t>
            </w: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Rządowego Funduszu Polski Ład: Program Inwestycji Strategicznych.</w:t>
            </w:r>
          </w:p>
        </w:tc>
      </w:tr>
      <w:bookmarkEnd w:id="0"/>
      <w:bookmarkEnd w:id="1"/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0783F9E2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92CFD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2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3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2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3F08AB2A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892CFD" w:rsidRPr="00892CFD">
        <w:rPr>
          <w:rFonts w:ascii="Cambria" w:hAnsi="Cambria"/>
          <w:b/>
          <w:bCs/>
          <w:lang w:bidi="pl-PL"/>
        </w:rPr>
        <w:t>Modernizacja oczyszczalni ścieków wraz z infrastruktura towarzyszącą w Brzezinach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EFAC" w14:textId="77777777" w:rsidR="005F6508" w:rsidRDefault="005F6508" w:rsidP="00AF0EDA">
      <w:r>
        <w:separator/>
      </w:r>
    </w:p>
  </w:endnote>
  <w:endnote w:type="continuationSeparator" w:id="0">
    <w:p w14:paraId="5A4AC779" w14:textId="77777777" w:rsidR="005F6508" w:rsidRDefault="005F65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B97EA0" w:rsidRPr="0025358E">
      <w:rPr>
        <w:rFonts w:ascii="Cambria" w:hAnsi="Cambria" w:cs="Cambria"/>
        <w:sz w:val="20"/>
        <w:szCs w:val="20"/>
        <w:bdr w:val="single" w:sz="4" w:space="0" w:color="auto"/>
      </w:rPr>
      <w:t>6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00A5" w14:textId="77777777" w:rsidR="005F6508" w:rsidRDefault="005F6508" w:rsidP="00AF0EDA">
      <w:r>
        <w:separator/>
      </w:r>
    </w:p>
  </w:footnote>
  <w:footnote w:type="continuationSeparator" w:id="0">
    <w:p w14:paraId="763390AE" w14:textId="77777777" w:rsidR="005F6508" w:rsidRDefault="005F6508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sz9ckmEUAfsf5dN5kgURD3JVXbOKxyU1KQcfSrTWKKCRzK6OIyLzjPUncmQ04usZ5/2wKPUwho+1gM9mNKDjA==" w:salt="X1tjwT5rFH+4IVdCFjxBN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60EE9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650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E3F03"/>
    <w:rsid w:val="007F0372"/>
    <w:rsid w:val="0080369B"/>
    <w:rsid w:val="0081110A"/>
    <w:rsid w:val="00834B09"/>
    <w:rsid w:val="00844FFF"/>
    <w:rsid w:val="00853C5E"/>
    <w:rsid w:val="00871EA8"/>
    <w:rsid w:val="00882B04"/>
    <w:rsid w:val="00892CFD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018C1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2023-04-18T08:51:00Z</dcterms:created>
  <dcterms:modified xsi:type="dcterms:W3CDTF">2023-04-18T08:52:00Z</dcterms:modified>
</cp:coreProperties>
</file>